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B742D" w:rsidRPr="00FA62CE" w:rsidRDefault="00EB742D" w:rsidP="00FA62CE">
      <w:pPr>
        <w:spacing w:after="0" w:line="360" w:lineRule="auto"/>
        <w:ind w:firstLine="709"/>
        <w:jc w:val="center"/>
        <w:rPr>
          <w:rFonts w:ascii="Times New Roman" w:hAnsi="Times New Roman" w:cs="Times New Roman"/>
          <w:b/>
          <w:sz w:val="28"/>
          <w:szCs w:val="28"/>
        </w:rPr>
      </w:pPr>
      <w:r w:rsidRPr="00FA62CE">
        <w:rPr>
          <w:rFonts w:ascii="Times New Roman" w:hAnsi="Times New Roman" w:cs="Times New Roman"/>
          <w:b/>
          <w:sz w:val="28"/>
          <w:szCs w:val="28"/>
        </w:rPr>
        <w:t>МИНИСТЕРСТВО НАУКИ И ВЫСШЕГО ОБРАЗОВАНИЯ РФ</w:t>
      </w:r>
    </w:p>
    <w:p w:rsidR="00EB742D" w:rsidRPr="00FA62CE" w:rsidRDefault="00EB742D" w:rsidP="00FA62CE">
      <w:pPr>
        <w:spacing w:after="0" w:line="360" w:lineRule="auto"/>
        <w:ind w:firstLine="709"/>
        <w:jc w:val="center"/>
        <w:rPr>
          <w:rFonts w:ascii="Times New Roman" w:hAnsi="Times New Roman" w:cs="Times New Roman"/>
          <w:b/>
          <w:sz w:val="28"/>
          <w:szCs w:val="28"/>
        </w:rPr>
      </w:pPr>
      <w:r w:rsidRPr="00FA62CE">
        <w:rPr>
          <w:rFonts w:ascii="Times New Roman" w:hAnsi="Times New Roman" w:cs="Times New Roman"/>
          <w:b/>
          <w:sz w:val="28"/>
          <w:szCs w:val="28"/>
        </w:rPr>
        <w:t>Федеральное государственное бюджетное</w:t>
      </w:r>
    </w:p>
    <w:p w:rsidR="00EB742D" w:rsidRPr="00FA62CE" w:rsidRDefault="00EB742D" w:rsidP="00FA62CE">
      <w:pPr>
        <w:spacing w:after="0" w:line="360" w:lineRule="auto"/>
        <w:ind w:firstLine="709"/>
        <w:jc w:val="center"/>
        <w:rPr>
          <w:rFonts w:ascii="Times New Roman" w:hAnsi="Times New Roman" w:cs="Times New Roman"/>
          <w:b/>
          <w:sz w:val="28"/>
          <w:szCs w:val="28"/>
        </w:rPr>
      </w:pPr>
      <w:r w:rsidRPr="00FA62CE">
        <w:rPr>
          <w:rFonts w:ascii="Times New Roman" w:hAnsi="Times New Roman" w:cs="Times New Roman"/>
          <w:b/>
          <w:sz w:val="28"/>
          <w:szCs w:val="28"/>
        </w:rPr>
        <w:t>образовательное учреждение</w:t>
      </w:r>
    </w:p>
    <w:p w:rsidR="00EB742D" w:rsidRPr="00FA62CE" w:rsidRDefault="00EB742D" w:rsidP="00FA62CE">
      <w:pPr>
        <w:spacing w:after="0" w:line="360" w:lineRule="auto"/>
        <w:ind w:firstLine="709"/>
        <w:jc w:val="center"/>
        <w:rPr>
          <w:rFonts w:ascii="Times New Roman" w:hAnsi="Times New Roman" w:cs="Times New Roman"/>
          <w:b/>
          <w:sz w:val="28"/>
          <w:szCs w:val="28"/>
        </w:rPr>
      </w:pPr>
      <w:r w:rsidRPr="00FA62CE">
        <w:rPr>
          <w:rFonts w:ascii="Times New Roman" w:hAnsi="Times New Roman" w:cs="Times New Roman"/>
          <w:b/>
          <w:sz w:val="28"/>
          <w:szCs w:val="28"/>
        </w:rPr>
        <w:t>высшего образования</w:t>
      </w:r>
    </w:p>
    <w:p w:rsidR="00EB742D" w:rsidRPr="00EB742D" w:rsidRDefault="00EB742D" w:rsidP="00FA62CE">
      <w:pPr>
        <w:spacing w:after="0" w:line="360" w:lineRule="auto"/>
        <w:ind w:firstLine="709"/>
        <w:jc w:val="center"/>
        <w:rPr>
          <w:rFonts w:ascii="Times New Roman" w:hAnsi="Times New Roman" w:cs="Times New Roman"/>
          <w:sz w:val="28"/>
          <w:szCs w:val="28"/>
        </w:rPr>
      </w:pPr>
    </w:p>
    <w:p w:rsidR="00EB742D" w:rsidRPr="00FA62CE" w:rsidRDefault="00EB742D" w:rsidP="00FA62CE">
      <w:pPr>
        <w:spacing w:after="0" w:line="360" w:lineRule="auto"/>
        <w:ind w:firstLine="709"/>
        <w:jc w:val="center"/>
        <w:rPr>
          <w:rFonts w:ascii="Times New Roman" w:hAnsi="Times New Roman" w:cs="Times New Roman"/>
          <w:b/>
          <w:sz w:val="28"/>
          <w:szCs w:val="28"/>
        </w:rPr>
      </w:pPr>
      <w:r w:rsidRPr="00FA62CE">
        <w:rPr>
          <w:rFonts w:ascii="Times New Roman" w:hAnsi="Times New Roman" w:cs="Times New Roman"/>
          <w:b/>
          <w:sz w:val="28"/>
          <w:szCs w:val="28"/>
        </w:rPr>
        <w:t>«Тверской государственный университет»</w:t>
      </w:r>
    </w:p>
    <w:p w:rsidR="00EB742D" w:rsidRPr="00EB742D" w:rsidRDefault="00EB742D" w:rsidP="00FA62CE">
      <w:pPr>
        <w:spacing w:after="0" w:line="360" w:lineRule="auto"/>
        <w:ind w:firstLine="709"/>
        <w:jc w:val="center"/>
        <w:rPr>
          <w:rFonts w:ascii="Times New Roman" w:hAnsi="Times New Roman" w:cs="Times New Roman"/>
          <w:sz w:val="28"/>
          <w:szCs w:val="28"/>
        </w:rPr>
      </w:pPr>
    </w:p>
    <w:p w:rsidR="00EB742D" w:rsidRPr="00EB742D" w:rsidRDefault="00EB742D" w:rsidP="00FA62CE">
      <w:pPr>
        <w:spacing w:after="0" w:line="360" w:lineRule="auto"/>
        <w:ind w:firstLine="709"/>
        <w:jc w:val="center"/>
        <w:rPr>
          <w:rFonts w:ascii="Times New Roman" w:hAnsi="Times New Roman" w:cs="Times New Roman"/>
          <w:sz w:val="28"/>
          <w:szCs w:val="28"/>
        </w:rPr>
      </w:pPr>
      <w:r w:rsidRPr="00EB742D">
        <w:rPr>
          <w:rFonts w:ascii="Times New Roman" w:hAnsi="Times New Roman" w:cs="Times New Roman"/>
          <w:sz w:val="28"/>
          <w:szCs w:val="28"/>
        </w:rPr>
        <w:t>Юридический факультет</w:t>
      </w:r>
    </w:p>
    <w:p w:rsidR="00FA62CE" w:rsidRDefault="00EB742D" w:rsidP="00FA62CE">
      <w:pPr>
        <w:spacing w:after="0" w:line="360" w:lineRule="auto"/>
        <w:ind w:firstLine="709"/>
        <w:jc w:val="center"/>
        <w:rPr>
          <w:rFonts w:ascii="Times New Roman" w:hAnsi="Times New Roman" w:cs="Times New Roman"/>
          <w:sz w:val="28"/>
          <w:szCs w:val="28"/>
        </w:rPr>
      </w:pPr>
      <w:r w:rsidRPr="00EB742D">
        <w:rPr>
          <w:rFonts w:ascii="Times New Roman" w:hAnsi="Times New Roman" w:cs="Times New Roman"/>
          <w:sz w:val="28"/>
          <w:szCs w:val="28"/>
        </w:rPr>
        <w:t xml:space="preserve">Кафедра </w:t>
      </w:r>
      <w:r w:rsidR="00FA62CE" w:rsidRPr="00FA62CE">
        <w:rPr>
          <w:rFonts w:ascii="Times New Roman" w:hAnsi="Times New Roman" w:cs="Times New Roman"/>
          <w:sz w:val="28"/>
          <w:szCs w:val="28"/>
        </w:rPr>
        <w:t xml:space="preserve">экологического права и правового обеспечения </w:t>
      </w:r>
    </w:p>
    <w:p w:rsidR="00EB742D" w:rsidRPr="00EB742D" w:rsidRDefault="00FA62CE" w:rsidP="00FA62CE">
      <w:pPr>
        <w:spacing w:after="0" w:line="360" w:lineRule="auto"/>
        <w:ind w:firstLine="709"/>
        <w:jc w:val="center"/>
        <w:rPr>
          <w:rFonts w:ascii="Times New Roman" w:hAnsi="Times New Roman" w:cs="Times New Roman"/>
          <w:sz w:val="28"/>
          <w:szCs w:val="28"/>
        </w:rPr>
      </w:pPr>
      <w:r w:rsidRPr="00FA62CE">
        <w:rPr>
          <w:rFonts w:ascii="Times New Roman" w:hAnsi="Times New Roman" w:cs="Times New Roman"/>
          <w:sz w:val="28"/>
          <w:szCs w:val="28"/>
        </w:rPr>
        <w:t>профессиональной деятельности</w:t>
      </w:r>
    </w:p>
    <w:p w:rsidR="00EB742D" w:rsidRPr="00EB742D" w:rsidRDefault="00EB742D" w:rsidP="00FA62CE">
      <w:pPr>
        <w:spacing w:after="0" w:line="360" w:lineRule="auto"/>
        <w:ind w:firstLine="709"/>
        <w:jc w:val="center"/>
        <w:rPr>
          <w:rFonts w:ascii="Times New Roman" w:hAnsi="Times New Roman" w:cs="Times New Roman"/>
          <w:sz w:val="28"/>
          <w:szCs w:val="28"/>
        </w:rPr>
      </w:pPr>
    </w:p>
    <w:p w:rsidR="00EB742D" w:rsidRPr="00EB742D" w:rsidRDefault="00EB742D" w:rsidP="00FA62CE">
      <w:pPr>
        <w:spacing w:after="0" w:line="360" w:lineRule="auto"/>
        <w:ind w:firstLine="709"/>
        <w:jc w:val="center"/>
        <w:rPr>
          <w:rFonts w:ascii="Times New Roman" w:hAnsi="Times New Roman" w:cs="Times New Roman"/>
          <w:sz w:val="28"/>
          <w:szCs w:val="28"/>
        </w:rPr>
      </w:pPr>
      <w:r w:rsidRPr="00EB742D">
        <w:rPr>
          <w:rFonts w:ascii="Times New Roman" w:hAnsi="Times New Roman" w:cs="Times New Roman"/>
          <w:sz w:val="28"/>
          <w:szCs w:val="28"/>
        </w:rPr>
        <w:t>Направление подготовки</w:t>
      </w:r>
    </w:p>
    <w:p w:rsidR="00EB742D" w:rsidRPr="00EB742D" w:rsidRDefault="00EB742D" w:rsidP="00FA62CE">
      <w:pPr>
        <w:spacing w:after="0" w:line="360" w:lineRule="auto"/>
        <w:ind w:firstLine="709"/>
        <w:jc w:val="center"/>
        <w:rPr>
          <w:rFonts w:ascii="Times New Roman" w:hAnsi="Times New Roman" w:cs="Times New Roman"/>
          <w:sz w:val="28"/>
          <w:szCs w:val="28"/>
        </w:rPr>
      </w:pPr>
      <w:r w:rsidRPr="00EB742D">
        <w:rPr>
          <w:rFonts w:ascii="Times New Roman" w:hAnsi="Times New Roman" w:cs="Times New Roman"/>
          <w:sz w:val="28"/>
          <w:szCs w:val="28"/>
        </w:rPr>
        <w:t>40.03.01 ЮРИСПРУДЕНЦИЯ</w:t>
      </w:r>
    </w:p>
    <w:p w:rsidR="00EB742D" w:rsidRPr="00EB742D" w:rsidRDefault="00EB742D" w:rsidP="00FA62CE">
      <w:pPr>
        <w:spacing w:after="0" w:line="360" w:lineRule="auto"/>
        <w:ind w:firstLine="709"/>
        <w:jc w:val="center"/>
        <w:rPr>
          <w:rFonts w:ascii="Times New Roman" w:hAnsi="Times New Roman" w:cs="Times New Roman"/>
          <w:sz w:val="28"/>
          <w:szCs w:val="28"/>
        </w:rPr>
      </w:pPr>
    </w:p>
    <w:p w:rsidR="00EB742D" w:rsidRPr="00EB742D" w:rsidRDefault="00EB742D" w:rsidP="00FA62CE">
      <w:pPr>
        <w:spacing w:after="0" w:line="360" w:lineRule="auto"/>
        <w:ind w:firstLine="709"/>
        <w:jc w:val="center"/>
        <w:rPr>
          <w:rFonts w:ascii="Times New Roman" w:hAnsi="Times New Roman" w:cs="Times New Roman"/>
          <w:sz w:val="28"/>
          <w:szCs w:val="28"/>
        </w:rPr>
      </w:pPr>
      <w:r w:rsidRPr="00EB742D">
        <w:rPr>
          <w:rFonts w:ascii="Times New Roman" w:hAnsi="Times New Roman" w:cs="Times New Roman"/>
          <w:sz w:val="28"/>
          <w:szCs w:val="28"/>
        </w:rPr>
        <w:t>Профиль «Правопользование и правоприменение»</w:t>
      </w:r>
    </w:p>
    <w:p w:rsidR="00EB742D" w:rsidRPr="00EB742D" w:rsidRDefault="00EB742D" w:rsidP="00FA62CE">
      <w:pPr>
        <w:spacing w:after="0" w:line="360" w:lineRule="auto"/>
        <w:ind w:firstLine="709"/>
        <w:jc w:val="center"/>
        <w:rPr>
          <w:rFonts w:ascii="Times New Roman" w:hAnsi="Times New Roman" w:cs="Times New Roman"/>
          <w:sz w:val="28"/>
          <w:szCs w:val="28"/>
        </w:rPr>
      </w:pPr>
    </w:p>
    <w:p w:rsidR="00EB742D" w:rsidRPr="00FA62CE" w:rsidRDefault="00EB742D" w:rsidP="00FA62CE">
      <w:pPr>
        <w:spacing w:after="0" w:line="360" w:lineRule="auto"/>
        <w:ind w:firstLine="709"/>
        <w:jc w:val="center"/>
        <w:rPr>
          <w:rFonts w:ascii="Times New Roman" w:hAnsi="Times New Roman" w:cs="Times New Roman"/>
          <w:b/>
          <w:sz w:val="28"/>
          <w:szCs w:val="28"/>
        </w:rPr>
      </w:pPr>
      <w:r w:rsidRPr="00FA62CE">
        <w:rPr>
          <w:rFonts w:ascii="Times New Roman" w:hAnsi="Times New Roman" w:cs="Times New Roman"/>
          <w:b/>
          <w:sz w:val="28"/>
          <w:szCs w:val="28"/>
        </w:rPr>
        <w:t>КУРСОВАЯ РАБОТА</w:t>
      </w:r>
    </w:p>
    <w:p w:rsidR="00EB742D" w:rsidRPr="00EB742D" w:rsidRDefault="00EB742D" w:rsidP="00FA62CE">
      <w:pPr>
        <w:spacing w:after="0" w:line="360" w:lineRule="auto"/>
        <w:ind w:firstLine="709"/>
        <w:jc w:val="center"/>
        <w:rPr>
          <w:rFonts w:ascii="Times New Roman" w:hAnsi="Times New Roman" w:cs="Times New Roman"/>
          <w:sz w:val="28"/>
          <w:szCs w:val="28"/>
        </w:rPr>
      </w:pPr>
    </w:p>
    <w:p w:rsidR="00EB742D" w:rsidRPr="00EB742D" w:rsidRDefault="00EB742D" w:rsidP="00FA62CE">
      <w:pPr>
        <w:spacing w:after="0" w:line="360" w:lineRule="auto"/>
        <w:ind w:firstLine="709"/>
        <w:jc w:val="center"/>
        <w:rPr>
          <w:rFonts w:ascii="Times New Roman" w:hAnsi="Times New Roman" w:cs="Times New Roman"/>
          <w:sz w:val="28"/>
          <w:szCs w:val="28"/>
        </w:rPr>
      </w:pPr>
      <w:r w:rsidRPr="00EB742D">
        <w:rPr>
          <w:rFonts w:ascii="Times New Roman" w:hAnsi="Times New Roman" w:cs="Times New Roman"/>
          <w:sz w:val="28"/>
          <w:szCs w:val="28"/>
        </w:rPr>
        <w:t xml:space="preserve">По дисциплине </w:t>
      </w:r>
      <w:r w:rsidR="00FA62CE">
        <w:rPr>
          <w:rFonts w:ascii="Times New Roman" w:hAnsi="Times New Roman" w:cs="Times New Roman"/>
          <w:sz w:val="28"/>
          <w:szCs w:val="28"/>
        </w:rPr>
        <w:t>Экологическое право</w:t>
      </w:r>
    </w:p>
    <w:p w:rsidR="00EB742D" w:rsidRPr="00EB742D" w:rsidRDefault="00EB742D" w:rsidP="00FA62CE">
      <w:pPr>
        <w:spacing w:after="0" w:line="360" w:lineRule="auto"/>
        <w:ind w:firstLine="709"/>
        <w:jc w:val="center"/>
        <w:rPr>
          <w:rFonts w:ascii="Times New Roman" w:hAnsi="Times New Roman" w:cs="Times New Roman"/>
          <w:sz w:val="28"/>
          <w:szCs w:val="28"/>
        </w:rPr>
      </w:pPr>
    </w:p>
    <w:p w:rsidR="00EB742D" w:rsidRDefault="00FA62CE" w:rsidP="00FA62CE">
      <w:pPr>
        <w:spacing w:after="0" w:line="360" w:lineRule="auto"/>
        <w:ind w:firstLine="709"/>
        <w:jc w:val="center"/>
        <w:rPr>
          <w:rFonts w:ascii="Times New Roman" w:hAnsi="Times New Roman" w:cs="Times New Roman"/>
          <w:sz w:val="28"/>
          <w:szCs w:val="28"/>
        </w:rPr>
      </w:pPr>
      <w:r w:rsidRPr="00FA62CE">
        <w:rPr>
          <w:rFonts w:ascii="Times New Roman" w:hAnsi="Times New Roman" w:cs="Times New Roman"/>
          <w:sz w:val="28"/>
          <w:szCs w:val="28"/>
        </w:rPr>
        <w:t>«Лесопарковые зеленые пояса: понятие, порядок создания, правовой режим использования и охраны».</w:t>
      </w:r>
    </w:p>
    <w:p w:rsidR="00FA62CE" w:rsidRPr="00EB742D" w:rsidRDefault="00FA62CE" w:rsidP="00EB742D">
      <w:pPr>
        <w:spacing w:after="0" w:line="360" w:lineRule="auto"/>
        <w:ind w:firstLine="709"/>
        <w:rPr>
          <w:rFonts w:ascii="Times New Roman" w:hAnsi="Times New Roman" w:cs="Times New Roman"/>
          <w:sz w:val="28"/>
          <w:szCs w:val="28"/>
        </w:rPr>
      </w:pPr>
    </w:p>
    <w:p w:rsidR="00EB742D" w:rsidRPr="00EB742D" w:rsidRDefault="00EB742D" w:rsidP="00FA62CE">
      <w:pPr>
        <w:spacing w:after="0" w:line="360" w:lineRule="auto"/>
        <w:ind w:firstLine="709"/>
        <w:jc w:val="right"/>
        <w:rPr>
          <w:rFonts w:ascii="Times New Roman" w:hAnsi="Times New Roman" w:cs="Times New Roman"/>
          <w:sz w:val="28"/>
          <w:szCs w:val="28"/>
        </w:rPr>
      </w:pPr>
      <w:r w:rsidRPr="00EB742D">
        <w:rPr>
          <w:rFonts w:ascii="Times New Roman" w:hAnsi="Times New Roman" w:cs="Times New Roman"/>
          <w:sz w:val="28"/>
          <w:szCs w:val="28"/>
        </w:rPr>
        <w:t>Выполнил</w:t>
      </w:r>
      <w:r w:rsidR="00FA62CE">
        <w:rPr>
          <w:rFonts w:ascii="Times New Roman" w:hAnsi="Times New Roman" w:cs="Times New Roman"/>
          <w:sz w:val="28"/>
          <w:szCs w:val="28"/>
        </w:rPr>
        <w:t>а</w:t>
      </w:r>
      <w:r w:rsidRPr="00EB742D">
        <w:rPr>
          <w:rFonts w:ascii="Times New Roman" w:hAnsi="Times New Roman" w:cs="Times New Roman"/>
          <w:sz w:val="28"/>
          <w:szCs w:val="28"/>
        </w:rPr>
        <w:t>: студент</w:t>
      </w:r>
      <w:r w:rsidR="00FA62CE">
        <w:rPr>
          <w:rFonts w:ascii="Times New Roman" w:hAnsi="Times New Roman" w:cs="Times New Roman"/>
          <w:sz w:val="28"/>
          <w:szCs w:val="28"/>
        </w:rPr>
        <w:t>ка</w:t>
      </w:r>
      <w:r w:rsidRPr="00EB742D">
        <w:rPr>
          <w:rFonts w:ascii="Times New Roman" w:hAnsi="Times New Roman" w:cs="Times New Roman"/>
          <w:sz w:val="28"/>
          <w:szCs w:val="28"/>
        </w:rPr>
        <w:t xml:space="preserve"> </w:t>
      </w:r>
      <w:r w:rsidR="00FA62CE">
        <w:rPr>
          <w:rFonts w:ascii="Times New Roman" w:hAnsi="Times New Roman" w:cs="Times New Roman"/>
          <w:sz w:val="28"/>
          <w:szCs w:val="28"/>
        </w:rPr>
        <w:t xml:space="preserve">3 </w:t>
      </w:r>
      <w:r w:rsidRPr="00EB742D">
        <w:rPr>
          <w:rFonts w:ascii="Times New Roman" w:hAnsi="Times New Roman" w:cs="Times New Roman"/>
          <w:sz w:val="28"/>
          <w:szCs w:val="28"/>
        </w:rPr>
        <w:t xml:space="preserve">курса </w:t>
      </w:r>
      <w:r w:rsidR="00FA62CE">
        <w:rPr>
          <w:rFonts w:ascii="Times New Roman" w:hAnsi="Times New Roman" w:cs="Times New Roman"/>
          <w:sz w:val="28"/>
          <w:szCs w:val="28"/>
        </w:rPr>
        <w:t>36</w:t>
      </w:r>
      <w:r w:rsidRPr="00EB742D">
        <w:rPr>
          <w:rFonts w:ascii="Times New Roman" w:hAnsi="Times New Roman" w:cs="Times New Roman"/>
          <w:sz w:val="28"/>
          <w:szCs w:val="28"/>
        </w:rPr>
        <w:t xml:space="preserve"> гр.</w:t>
      </w:r>
    </w:p>
    <w:p w:rsidR="00EB742D" w:rsidRPr="00EB742D" w:rsidRDefault="00FA62CE" w:rsidP="00FA62CE">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Антонян Кристина Арамовна</w:t>
      </w:r>
    </w:p>
    <w:p w:rsidR="00EB742D" w:rsidRPr="00EB742D" w:rsidRDefault="00EB742D" w:rsidP="00FA62CE">
      <w:pPr>
        <w:spacing w:after="0" w:line="360" w:lineRule="auto"/>
        <w:ind w:firstLine="709"/>
        <w:jc w:val="right"/>
        <w:rPr>
          <w:rFonts w:ascii="Times New Roman" w:hAnsi="Times New Roman" w:cs="Times New Roman"/>
          <w:sz w:val="28"/>
          <w:szCs w:val="28"/>
        </w:rPr>
      </w:pPr>
    </w:p>
    <w:p w:rsidR="00EB742D" w:rsidRPr="00EB742D" w:rsidRDefault="00EB742D" w:rsidP="00FA62CE">
      <w:pPr>
        <w:spacing w:after="0" w:line="360" w:lineRule="auto"/>
        <w:ind w:firstLine="709"/>
        <w:jc w:val="right"/>
        <w:rPr>
          <w:rFonts w:ascii="Times New Roman" w:hAnsi="Times New Roman" w:cs="Times New Roman"/>
          <w:sz w:val="28"/>
          <w:szCs w:val="28"/>
        </w:rPr>
      </w:pPr>
      <w:r w:rsidRPr="00EB742D">
        <w:rPr>
          <w:rFonts w:ascii="Times New Roman" w:hAnsi="Times New Roman" w:cs="Times New Roman"/>
          <w:sz w:val="28"/>
          <w:szCs w:val="28"/>
        </w:rPr>
        <w:t>Научный руководитель: к.ю.н, доцент</w:t>
      </w:r>
    </w:p>
    <w:p w:rsidR="00EB742D" w:rsidRPr="00EB742D" w:rsidRDefault="00FA62CE" w:rsidP="00FA62CE">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Васильчук Юлия Владимировна</w:t>
      </w:r>
    </w:p>
    <w:p w:rsidR="00EB742D" w:rsidRPr="00EB742D" w:rsidRDefault="00EB742D" w:rsidP="00EB742D">
      <w:pPr>
        <w:spacing w:after="0" w:line="360" w:lineRule="auto"/>
        <w:ind w:firstLine="709"/>
        <w:rPr>
          <w:rFonts w:ascii="Times New Roman" w:hAnsi="Times New Roman" w:cs="Times New Roman"/>
          <w:sz w:val="28"/>
          <w:szCs w:val="28"/>
        </w:rPr>
      </w:pPr>
    </w:p>
    <w:p w:rsidR="00EB742D" w:rsidRDefault="00EB742D" w:rsidP="00FA62CE">
      <w:pPr>
        <w:spacing w:after="0" w:line="360" w:lineRule="auto"/>
        <w:ind w:firstLine="709"/>
        <w:jc w:val="center"/>
        <w:rPr>
          <w:rFonts w:ascii="Times New Roman" w:hAnsi="Times New Roman" w:cs="Times New Roman"/>
          <w:sz w:val="28"/>
          <w:szCs w:val="28"/>
        </w:rPr>
      </w:pPr>
      <w:r w:rsidRPr="00EB742D">
        <w:rPr>
          <w:rFonts w:ascii="Times New Roman" w:hAnsi="Times New Roman" w:cs="Times New Roman"/>
          <w:sz w:val="28"/>
          <w:szCs w:val="28"/>
        </w:rPr>
        <w:t>Тверь 20</w:t>
      </w:r>
      <w:r w:rsidR="00FA62CE">
        <w:rPr>
          <w:rFonts w:ascii="Times New Roman" w:hAnsi="Times New Roman" w:cs="Times New Roman"/>
          <w:sz w:val="28"/>
          <w:szCs w:val="28"/>
        </w:rPr>
        <w:t>20</w:t>
      </w:r>
    </w:p>
    <w:sdt>
      <w:sdtPr>
        <w:rPr>
          <w:rFonts w:eastAsiaTheme="minorEastAsia" w:cs="Times New Roman"/>
          <w:smallCaps w:val="0"/>
          <w:spacing w:val="0"/>
          <w:sz w:val="22"/>
          <w:szCs w:val="22"/>
          <w:lang w:eastAsia="ru-RU"/>
        </w:rPr>
        <w:id w:val="1370264164"/>
        <w:docPartObj>
          <w:docPartGallery w:val="Table of Contents"/>
          <w:docPartUnique/>
        </w:docPartObj>
      </w:sdtPr>
      <w:sdtEndPr/>
      <w:sdtContent>
        <w:p w:rsidR="00053879" w:rsidRPr="00053879" w:rsidRDefault="00053879" w:rsidP="00053879">
          <w:pPr>
            <w:pStyle w:val="af2"/>
            <w:jc w:val="center"/>
            <w:rPr>
              <w:rStyle w:val="20"/>
              <w:rFonts w:ascii="Times New Roman" w:hAnsi="Times New Roman" w:cs="Times New Roman"/>
              <w:b/>
            </w:rPr>
          </w:pPr>
          <w:r w:rsidRPr="00053879">
            <w:rPr>
              <w:rStyle w:val="20"/>
              <w:rFonts w:ascii="Times New Roman" w:hAnsi="Times New Roman" w:cs="Times New Roman"/>
              <w:b/>
            </w:rPr>
            <w:t>Содержание</w:t>
          </w:r>
        </w:p>
        <w:p w:rsidR="00FA62CE" w:rsidRPr="00053879" w:rsidRDefault="00FA62CE" w:rsidP="00053879">
          <w:pPr>
            <w:pStyle w:val="11"/>
            <w:jc w:val="both"/>
            <w:rPr>
              <w:rFonts w:ascii="Times New Roman" w:hAnsi="Times New Roman"/>
              <w:sz w:val="28"/>
              <w:szCs w:val="28"/>
            </w:rPr>
          </w:pPr>
          <w:r w:rsidRPr="00053879">
            <w:rPr>
              <w:rFonts w:ascii="Times New Roman" w:hAnsi="Times New Roman"/>
              <w:bCs/>
              <w:sz w:val="28"/>
              <w:szCs w:val="28"/>
            </w:rPr>
            <w:t>В</w:t>
          </w:r>
          <w:r w:rsidR="00053879" w:rsidRPr="00053879">
            <w:rPr>
              <w:rFonts w:ascii="Times New Roman" w:hAnsi="Times New Roman"/>
              <w:bCs/>
              <w:sz w:val="28"/>
              <w:szCs w:val="28"/>
            </w:rPr>
            <w:t>ведение</w:t>
          </w:r>
          <w:r w:rsidRPr="00053879">
            <w:rPr>
              <w:rFonts w:ascii="Times New Roman" w:hAnsi="Times New Roman"/>
              <w:sz w:val="28"/>
              <w:szCs w:val="28"/>
            </w:rPr>
            <w:ptab w:relativeTo="margin" w:alignment="right" w:leader="dot"/>
          </w:r>
          <w:r w:rsidR="00053879">
            <w:rPr>
              <w:rFonts w:ascii="Times New Roman" w:hAnsi="Times New Roman"/>
              <w:bCs/>
              <w:sz w:val="28"/>
              <w:szCs w:val="28"/>
            </w:rPr>
            <w:t>3</w:t>
          </w:r>
        </w:p>
        <w:p w:rsidR="00FA62CE" w:rsidRPr="00053879" w:rsidRDefault="00867F13" w:rsidP="005821F9">
          <w:pPr>
            <w:pStyle w:val="23"/>
            <w:ind w:left="0"/>
            <w:jc w:val="both"/>
            <w:rPr>
              <w:rFonts w:ascii="Times New Roman" w:hAnsi="Times New Roman"/>
              <w:sz w:val="28"/>
              <w:szCs w:val="28"/>
            </w:rPr>
          </w:pPr>
          <w:r>
            <w:rPr>
              <w:rFonts w:ascii="Times New Roman" w:hAnsi="Times New Roman"/>
              <w:sz w:val="28"/>
              <w:szCs w:val="28"/>
            </w:rPr>
            <w:t xml:space="preserve">Глава </w:t>
          </w:r>
          <w:r>
            <w:rPr>
              <w:rFonts w:ascii="Times New Roman" w:hAnsi="Times New Roman"/>
              <w:sz w:val="28"/>
              <w:szCs w:val="28"/>
              <w:lang w:val="en-US"/>
            </w:rPr>
            <w:t>I</w:t>
          </w:r>
          <w:r>
            <w:rPr>
              <w:rFonts w:ascii="Times New Roman" w:hAnsi="Times New Roman"/>
              <w:sz w:val="28"/>
              <w:szCs w:val="28"/>
            </w:rPr>
            <w:t xml:space="preserve">. </w:t>
          </w:r>
          <w:r w:rsidR="00053879" w:rsidRPr="00053879">
            <w:rPr>
              <w:rFonts w:ascii="Times New Roman" w:hAnsi="Times New Roman"/>
              <w:sz w:val="28"/>
              <w:szCs w:val="28"/>
            </w:rPr>
            <w:t xml:space="preserve">Понятие </w:t>
          </w:r>
          <w:r w:rsidR="005821F9">
            <w:rPr>
              <w:rFonts w:ascii="Times New Roman" w:hAnsi="Times New Roman"/>
              <w:sz w:val="28"/>
              <w:szCs w:val="28"/>
            </w:rPr>
            <w:t xml:space="preserve">и порядок создания </w:t>
          </w:r>
          <w:r w:rsidR="00053879" w:rsidRPr="00053879">
            <w:rPr>
              <w:rFonts w:ascii="Times New Roman" w:hAnsi="Times New Roman"/>
              <w:sz w:val="28"/>
              <w:szCs w:val="28"/>
            </w:rPr>
            <w:t>лесопарковых зеленых поясов</w:t>
          </w:r>
          <w:r w:rsidR="00FA62CE" w:rsidRPr="00053879">
            <w:rPr>
              <w:rFonts w:ascii="Times New Roman" w:hAnsi="Times New Roman"/>
              <w:sz w:val="28"/>
              <w:szCs w:val="28"/>
            </w:rPr>
            <w:ptab w:relativeTo="margin" w:alignment="right" w:leader="dot"/>
          </w:r>
          <w:r w:rsidR="005821F9">
            <w:rPr>
              <w:rFonts w:ascii="Times New Roman" w:hAnsi="Times New Roman"/>
              <w:sz w:val="28"/>
              <w:szCs w:val="28"/>
            </w:rPr>
            <w:t>4</w:t>
          </w:r>
        </w:p>
        <w:p w:rsidR="00FA62CE" w:rsidRPr="00053879" w:rsidRDefault="00867F13" w:rsidP="00053879">
          <w:pPr>
            <w:pStyle w:val="11"/>
            <w:jc w:val="both"/>
            <w:rPr>
              <w:rFonts w:ascii="Times New Roman" w:hAnsi="Times New Roman"/>
              <w:sz w:val="28"/>
              <w:szCs w:val="28"/>
            </w:rPr>
          </w:pPr>
          <w:r>
            <w:rPr>
              <w:rFonts w:ascii="Times New Roman" w:hAnsi="Times New Roman"/>
              <w:bCs/>
              <w:sz w:val="28"/>
              <w:szCs w:val="28"/>
            </w:rPr>
            <w:t xml:space="preserve">Глава </w:t>
          </w:r>
          <w:r>
            <w:rPr>
              <w:rFonts w:ascii="Times New Roman" w:hAnsi="Times New Roman"/>
              <w:bCs/>
              <w:sz w:val="28"/>
              <w:szCs w:val="28"/>
              <w:lang w:val="en-US"/>
            </w:rPr>
            <w:t>II</w:t>
          </w:r>
          <w:r>
            <w:rPr>
              <w:rFonts w:ascii="Times New Roman" w:hAnsi="Times New Roman"/>
              <w:bCs/>
              <w:sz w:val="28"/>
              <w:szCs w:val="28"/>
            </w:rPr>
            <w:t xml:space="preserve">. </w:t>
          </w:r>
          <w:r w:rsidR="00053879" w:rsidRPr="00053879">
            <w:rPr>
              <w:rFonts w:ascii="Times New Roman" w:hAnsi="Times New Roman"/>
              <w:bCs/>
              <w:sz w:val="28"/>
              <w:szCs w:val="28"/>
            </w:rPr>
            <w:t>Правовой режим использования и ох</w:t>
          </w:r>
          <w:r>
            <w:rPr>
              <w:rFonts w:ascii="Times New Roman" w:hAnsi="Times New Roman"/>
              <w:bCs/>
              <w:sz w:val="28"/>
              <w:szCs w:val="28"/>
            </w:rPr>
            <w:t>раны лесопарковых зеленых поясов</w:t>
          </w:r>
          <w:r w:rsidR="00FA62CE" w:rsidRPr="00053879">
            <w:rPr>
              <w:rFonts w:ascii="Times New Roman" w:hAnsi="Times New Roman"/>
              <w:sz w:val="28"/>
              <w:szCs w:val="28"/>
            </w:rPr>
            <w:ptab w:relativeTo="margin" w:alignment="right" w:leader="dot"/>
          </w:r>
          <w:r w:rsidR="004A0A0B">
            <w:rPr>
              <w:rFonts w:ascii="Times New Roman" w:hAnsi="Times New Roman"/>
              <w:bCs/>
              <w:sz w:val="28"/>
              <w:szCs w:val="28"/>
            </w:rPr>
            <w:t>12</w:t>
          </w:r>
        </w:p>
        <w:p w:rsidR="00FA62CE" w:rsidRPr="00053879" w:rsidRDefault="00867F13" w:rsidP="00053879">
          <w:pPr>
            <w:pStyle w:val="23"/>
            <w:ind w:left="0"/>
            <w:jc w:val="both"/>
            <w:rPr>
              <w:rFonts w:ascii="Times New Roman" w:hAnsi="Times New Roman"/>
              <w:sz w:val="28"/>
              <w:szCs w:val="28"/>
            </w:rPr>
          </w:pPr>
          <w:r>
            <w:rPr>
              <w:rFonts w:ascii="Times New Roman" w:hAnsi="Times New Roman"/>
              <w:sz w:val="28"/>
              <w:szCs w:val="28"/>
            </w:rPr>
            <w:t xml:space="preserve">Глава </w:t>
          </w:r>
          <w:r>
            <w:rPr>
              <w:rFonts w:ascii="Times New Roman" w:hAnsi="Times New Roman"/>
              <w:sz w:val="28"/>
              <w:szCs w:val="28"/>
              <w:lang w:val="en-US"/>
            </w:rPr>
            <w:t>III</w:t>
          </w:r>
          <w:r>
            <w:rPr>
              <w:rFonts w:ascii="Times New Roman" w:hAnsi="Times New Roman"/>
              <w:sz w:val="28"/>
              <w:szCs w:val="28"/>
            </w:rPr>
            <w:t xml:space="preserve">. </w:t>
          </w:r>
          <w:r w:rsidR="00053879" w:rsidRPr="00053879">
            <w:rPr>
              <w:rFonts w:ascii="Times New Roman" w:hAnsi="Times New Roman"/>
              <w:sz w:val="28"/>
              <w:szCs w:val="28"/>
            </w:rPr>
            <w:t>Ответственность  за нарушение использования и охраны лесопарковых зеленых поясов</w:t>
          </w:r>
          <w:r w:rsidR="00FA62CE" w:rsidRPr="00053879">
            <w:rPr>
              <w:rFonts w:ascii="Times New Roman" w:hAnsi="Times New Roman"/>
              <w:sz w:val="28"/>
              <w:szCs w:val="28"/>
            </w:rPr>
            <w:ptab w:relativeTo="margin" w:alignment="right" w:leader="dot"/>
          </w:r>
          <w:r w:rsidR="004A0A0B">
            <w:rPr>
              <w:rFonts w:ascii="Times New Roman" w:hAnsi="Times New Roman"/>
              <w:sz w:val="28"/>
              <w:szCs w:val="28"/>
            </w:rPr>
            <w:t>17</w:t>
          </w:r>
        </w:p>
        <w:p w:rsidR="00053879" w:rsidRPr="00053879" w:rsidRDefault="00867F13" w:rsidP="00053879">
          <w:pPr>
            <w:pStyle w:val="31"/>
            <w:ind w:left="0"/>
            <w:jc w:val="both"/>
            <w:rPr>
              <w:rFonts w:ascii="Times New Roman" w:hAnsi="Times New Roman"/>
              <w:sz w:val="28"/>
              <w:szCs w:val="28"/>
            </w:rPr>
          </w:pPr>
          <w:r>
            <w:rPr>
              <w:rFonts w:ascii="Times New Roman" w:hAnsi="Times New Roman"/>
              <w:sz w:val="28"/>
              <w:szCs w:val="28"/>
            </w:rPr>
            <w:t xml:space="preserve">Глава </w:t>
          </w:r>
          <w:r>
            <w:rPr>
              <w:rFonts w:ascii="Times New Roman" w:hAnsi="Times New Roman"/>
              <w:sz w:val="28"/>
              <w:szCs w:val="28"/>
              <w:lang w:val="en-US"/>
            </w:rPr>
            <w:t>IV</w:t>
          </w:r>
          <w:r>
            <w:rPr>
              <w:rFonts w:ascii="Times New Roman" w:hAnsi="Times New Roman"/>
              <w:sz w:val="28"/>
              <w:szCs w:val="28"/>
            </w:rPr>
            <w:t xml:space="preserve">. </w:t>
          </w:r>
          <w:r w:rsidR="00053879" w:rsidRPr="00053879">
            <w:rPr>
              <w:rFonts w:ascii="Times New Roman" w:hAnsi="Times New Roman"/>
              <w:sz w:val="28"/>
              <w:szCs w:val="28"/>
            </w:rPr>
            <w:t>Изучение практики по созданию лесопарковых зеленых поясов на территории  Тверской области</w:t>
          </w:r>
          <w:r w:rsidR="00FA62CE" w:rsidRPr="00053879">
            <w:rPr>
              <w:rFonts w:ascii="Times New Roman" w:hAnsi="Times New Roman"/>
              <w:sz w:val="28"/>
              <w:szCs w:val="28"/>
            </w:rPr>
            <w:ptab w:relativeTo="margin" w:alignment="right" w:leader="dot"/>
          </w:r>
          <w:r w:rsidR="004A0A0B">
            <w:rPr>
              <w:rFonts w:ascii="Times New Roman" w:hAnsi="Times New Roman"/>
              <w:sz w:val="28"/>
              <w:szCs w:val="28"/>
            </w:rPr>
            <w:t>24</w:t>
          </w:r>
        </w:p>
        <w:p w:rsidR="00053879" w:rsidRPr="00053879" w:rsidRDefault="00053879" w:rsidP="00053879">
          <w:pPr>
            <w:pStyle w:val="11"/>
            <w:jc w:val="both"/>
            <w:rPr>
              <w:rFonts w:ascii="Times New Roman" w:hAnsi="Times New Roman"/>
              <w:sz w:val="28"/>
              <w:szCs w:val="28"/>
            </w:rPr>
          </w:pPr>
          <w:r w:rsidRPr="00053879">
            <w:rPr>
              <w:rFonts w:ascii="Times New Roman" w:hAnsi="Times New Roman"/>
              <w:bCs/>
              <w:sz w:val="28"/>
              <w:szCs w:val="28"/>
            </w:rPr>
            <w:t>Заключение</w:t>
          </w:r>
          <w:r w:rsidRPr="00053879">
            <w:rPr>
              <w:rFonts w:ascii="Times New Roman" w:hAnsi="Times New Roman"/>
              <w:sz w:val="28"/>
              <w:szCs w:val="28"/>
            </w:rPr>
            <w:ptab w:relativeTo="margin" w:alignment="right" w:leader="dot"/>
          </w:r>
          <w:r w:rsidR="004A0A0B">
            <w:rPr>
              <w:rFonts w:ascii="Times New Roman" w:hAnsi="Times New Roman"/>
              <w:bCs/>
              <w:sz w:val="28"/>
              <w:szCs w:val="28"/>
            </w:rPr>
            <w:t>28</w:t>
          </w:r>
        </w:p>
        <w:p w:rsidR="00053879" w:rsidRPr="00053879" w:rsidRDefault="00053879" w:rsidP="00053879">
          <w:pPr>
            <w:pStyle w:val="11"/>
            <w:jc w:val="both"/>
            <w:rPr>
              <w:rFonts w:ascii="Times New Roman" w:hAnsi="Times New Roman"/>
              <w:sz w:val="28"/>
              <w:szCs w:val="28"/>
            </w:rPr>
          </w:pPr>
          <w:r w:rsidRPr="00053879">
            <w:rPr>
              <w:rFonts w:ascii="Times New Roman" w:hAnsi="Times New Roman"/>
              <w:bCs/>
              <w:sz w:val="28"/>
              <w:szCs w:val="28"/>
            </w:rPr>
            <w:t>Б</w:t>
          </w:r>
          <w:r>
            <w:rPr>
              <w:rFonts w:ascii="Times New Roman" w:hAnsi="Times New Roman"/>
              <w:bCs/>
              <w:sz w:val="28"/>
              <w:szCs w:val="28"/>
            </w:rPr>
            <w:t>иблиографический список</w:t>
          </w:r>
          <w:r w:rsidRPr="00053879">
            <w:rPr>
              <w:rFonts w:ascii="Times New Roman" w:hAnsi="Times New Roman"/>
              <w:sz w:val="28"/>
              <w:szCs w:val="28"/>
            </w:rPr>
            <w:ptab w:relativeTo="margin" w:alignment="right" w:leader="dot"/>
          </w:r>
          <w:r w:rsidR="004A0A0B">
            <w:rPr>
              <w:rFonts w:ascii="Times New Roman" w:hAnsi="Times New Roman"/>
              <w:bCs/>
              <w:sz w:val="28"/>
              <w:szCs w:val="28"/>
            </w:rPr>
            <w:t>29</w:t>
          </w:r>
        </w:p>
        <w:p w:rsidR="00FA62CE" w:rsidRPr="00053879" w:rsidRDefault="00053879" w:rsidP="00053879">
          <w:pPr>
            <w:pStyle w:val="11"/>
            <w:jc w:val="both"/>
          </w:pPr>
          <w:r w:rsidRPr="00053879">
            <w:rPr>
              <w:rFonts w:ascii="Times New Roman" w:hAnsi="Times New Roman"/>
              <w:bCs/>
              <w:sz w:val="28"/>
              <w:szCs w:val="28"/>
            </w:rPr>
            <w:t>Приложение</w:t>
          </w:r>
          <w:r w:rsidRPr="00053879">
            <w:rPr>
              <w:rFonts w:ascii="Times New Roman" w:hAnsi="Times New Roman"/>
              <w:sz w:val="28"/>
              <w:szCs w:val="28"/>
            </w:rPr>
            <w:ptab w:relativeTo="margin" w:alignment="right" w:leader="dot"/>
          </w:r>
          <w:r w:rsidR="004A0A0B">
            <w:rPr>
              <w:rFonts w:ascii="Times New Roman" w:hAnsi="Times New Roman"/>
              <w:bCs/>
              <w:sz w:val="28"/>
              <w:szCs w:val="28"/>
            </w:rPr>
            <w:t>32</w:t>
          </w:r>
        </w:p>
      </w:sdtContent>
    </w:sdt>
    <w:p w:rsidR="00FA62CE" w:rsidRDefault="00FA62CE" w:rsidP="00EB742D">
      <w:pPr>
        <w:spacing w:after="0" w:line="360" w:lineRule="auto"/>
        <w:ind w:firstLine="709"/>
        <w:rPr>
          <w:rFonts w:ascii="Times New Roman" w:hAnsi="Times New Roman" w:cs="Times New Roman"/>
          <w:sz w:val="28"/>
          <w:szCs w:val="28"/>
        </w:rPr>
      </w:pPr>
    </w:p>
    <w:p w:rsidR="00EB742D" w:rsidRDefault="00EB742D" w:rsidP="00EB742D">
      <w:pPr>
        <w:spacing w:after="0" w:line="360" w:lineRule="auto"/>
        <w:ind w:firstLine="709"/>
        <w:rPr>
          <w:rFonts w:ascii="Times New Roman" w:hAnsi="Times New Roman" w:cs="Times New Roman"/>
          <w:sz w:val="28"/>
          <w:szCs w:val="28"/>
        </w:rPr>
      </w:pPr>
    </w:p>
    <w:p w:rsidR="00EB742D" w:rsidRDefault="00EB742D"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Default="00053879" w:rsidP="00867F13">
      <w:pPr>
        <w:spacing w:after="0" w:line="360" w:lineRule="auto"/>
        <w:rPr>
          <w:rFonts w:ascii="Times New Roman" w:hAnsi="Times New Roman" w:cs="Times New Roman"/>
          <w:sz w:val="28"/>
          <w:szCs w:val="28"/>
        </w:rPr>
      </w:pPr>
    </w:p>
    <w:p w:rsidR="00867F13" w:rsidRDefault="00867F13" w:rsidP="00867F13">
      <w:pPr>
        <w:spacing w:after="0" w:line="360" w:lineRule="auto"/>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1E5255" w:rsidRDefault="001E5255" w:rsidP="00EB742D">
      <w:pPr>
        <w:spacing w:after="0" w:line="360" w:lineRule="auto"/>
        <w:ind w:firstLine="709"/>
        <w:rPr>
          <w:rFonts w:ascii="Times New Roman" w:hAnsi="Times New Roman" w:cs="Times New Roman"/>
          <w:sz w:val="28"/>
          <w:szCs w:val="28"/>
        </w:rPr>
      </w:pPr>
    </w:p>
    <w:p w:rsidR="00053879" w:rsidRDefault="00053879" w:rsidP="00EB742D">
      <w:pPr>
        <w:spacing w:after="0" w:line="360" w:lineRule="auto"/>
        <w:ind w:firstLine="709"/>
        <w:rPr>
          <w:rFonts w:ascii="Times New Roman" w:hAnsi="Times New Roman" w:cs="Times New Roman"/>
          <w:sz w:val="28"/>
          <w:szCs w:val="28"/>
        </w:rPr>
      </w:pPr>
    </w:p>
    <w:p w:rsidR="00053879" w:rsidRPr="00053879" w:rsidRDefault="00053879" w:rsidP="001E5255">
      <w:pPr>
        <w:pStyle w:val="aa"/>
        <w:spacing w:line="480" w:lineRule="auto"/>
        <w:jc w:val="center"/>
        <w:rPr>
          <w:rFonts w:ascii="Times New Roman" w:hAnsi="Times New Roman" w:cs="Times New Roman"/>
          <w:b/>
          <w:sz w:val="28"/>
        </w:rPr>
      </w:pPr>
      <w:r w:rsidRPr="00053879">
        <w:rPr>
          <w:rFonts w:ascii="Times New Roman" w:hAnsi="Times New Roman" w:cs="Times New Roman"/>
          <w:b/>
          <w:sz w:val="28"/>
        </w:rPr>
        <w:lastRenderedPageBreak/>
        <w:t>Введение</w:t>
      </w:r>
    </w:p>
    <w:p w:rsidR="00640429" w:rsidRPr="00640429" w:rsidRDefault="00640429" w:rsidP="000C3C30">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С ростом городов, развитием промышленности становится более сложной проблема охраны окружающей среды и создания благоприятных условий для жизни и деятельности населения, граждан. </w:t>
      </w:r>
    </w:p>
    <w:p w:rsidR="00E34A75" w:rsidRDefault="00E34A75" w:rsidP="000C3C30">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Леса являются одной из наиболее разнообразных и широко распространенных экосистем на земле. Они имеют огромное значение для поддержания гидрологического режима рек, предупреждения эрозии и дефляции почв, играют важную роль в установлении климатического баланса на планете, создании необходимых условий для жизни на Земле.</w:t>
      </w:r>
    </w:p>
    <w:p w:rsidR="00E34A75" w:rsidRDefault="00E34A75" w:rsidP="000C3C30">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В двадцатку самых лесных регионов России входит Тверская область. 55% территории региона занято лесами, являющимися важнейшим природным, экономическим потенциалом и важнейшим стабилизирующим компонентом окружающей среды региона.</w:t>
      </w:r>
    </w:p>
    <w:p w:rsidR="005C7B4F" w:rsidRDefault="00F7035A" w:rsidP="000C3C30">
      <w:pPr>
        <w:spacing w:after="0" w:line="360" w:lineRule="auto"/>
        <w:ind w:firstLine="709"/>
        <w:rPr>
          <w:rFonts w:ascii="Times New Roman" w:hAnsi="Times New Roman" w:cs="Times New Roman"/>
          <w:sz w:val="28"/>
          <w:szCs w:val="28"/>
        </w:rPr>
      </w:pPr>
      <w:r w:rsidRPr="00F7035A">
        <w:rPr>
          <w:rFonts w:ascii="Times New Roman" w:hAnsi="Times New Roman" w:cs="Times New Roman"/>
          <w:sz w:val="28"/>
          <w:szCs w:val="28"/>
        </w:rPr>
        <w:t xml:space="preserve">Сохранение лесных массивов </w:t>
      </w:r>
      <w:r>
        <w:rPr>
          <w:rFonts w:ascii="Times New Roman" w:hAnsi="Times New Roman" w:cs="Times New Roman"/>
          <w:sz w:val="28"/>
          <w:szCs w:val="28"/>
        </w:rPr>
        <w:t xml:space="preserve">на сегодняшний день является </w:t>
      </w:r>
      <w:r w:rsidRPr="00F7035A">
        <w:rPr>
          <w:rFonts w:ascii="Times New Roman" w:hAnsi="Times New Roman" w:cs="Times New Roman"/>
          <w:sz w:val="28"/>
          <w:szCs w:val="28"/>
        </w:rPr>
        <w:t>актуальн</w:t>
      </w:r>
      <w:r>
        <w:rPr>
          <w:rFonts w:ascii="Times New Roman" w:hAnsi="Times New Roman" w:cs="Times New Roman"/>
          <w:sz w:val="28"/>
          <w:szCs w:val="28"/>
        </w:rPr>
        <w:t>ой</w:t>
      </w:r>
      <w:r w:rsidRPr="00F7035A">
        <w:rPr>
          <w:rFonts w:ascii="Times New Roman" w:hAnsi="Times New Roman" w:cs="Times New Roman"/>
          <w:sz w:val="28"/>
          <w:szCs w:val="28"/>
        </w:rPr>
        <w:t xml:space="preserve"> тем</w:t>
      </w:r>
      <w:r>
        <w:rPr>
          <w:rFonts w:ascii="Times New Roman" w:hAnsi="Times New Roman" w:cs="Times New Roman"/>
          <w:sz w:val="28"/>
          <w:szCs w:val="28"/>
        </w:rPr>
        <w:t>ой</w:t>
      </w:r>
      <w:r w:rsidRPr="00F7035A">
        <w:rPr>
          <w:rFonts w:ascii="Times New Roman" w:hAnsi="Times New Roman" w:cs="Times New Roman"/>
          <w:sz w:val="28"/>
          <w:szCs w:val="28"/>
        </w:rPr>
        <w:t>, учитывая непростую экологическую ситуацию</w:t>
      </w:r>
      <w:r>
        <w:rPr>
          <w:rFonts w:ascii="Times New Roman" w:hAnsi="Times New Roman" w:cs="Times New Roman"/>
          <w:sz w:val="28"/>
          <w:szCs w:val="28"/>
        </w:rPr>
        <w:t xml:space="preserve"> в стране.</w:t>
      </w:r>
    </w:p>
    <w:p w:rsidR="009C2980" w:rsidRDefault="005C7B4F" w:rsidP="000C3C30">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По данным предоставленным Правительством Тверской области лесопарковые зоны занимают около 24,3 тыс. га., а именно покрытые лесом составляют 22,0 тыс. га.</w:t>
      </w:r>
    </w:p>
    <w:p w:rsidR="00CB34D3" w:rsidRDefault="00CB34D3" w:rsidP="000C3C30">
      <w:pPr>
        <w:spacing w:after="0" w:line="360" w:lineRule="auto"/>
        <w:ind w:firstLine="709"/>
        <w:rPr>
          <w:rFonts w:ascii="Times New Roman" w:hAnsi="Times New Roman" w:cs="Times New Roman"/>
          <w:sz w:val="28"/>
          <w:szCs w:val="28"/>
        </w:rPr>
      </w:pPr>
      <w:r w:rsidRPr="00CB34D3">
        <w:rPr>
          <w:rFonts w:ascii="Times New Roman" w:hAnsi="Times New Roman" w:cs="Times New Roman"/>
          <w:sz w:val="28"/>
          <w:szCs w:val="28"/>
        </w:rPr>
        <w:t xml:space="preserve">Лесопарковый зеленый пояс </w:t>
      </w:r>
      <w:r w:rsidR="00180E54">
        <w:rPr>
          <w:rFonts w:ascii="Times New Roman" w:hAnsi="Times New Roman" w:cs="Times New Roman"/>
          <w:sz w:val="28"/>
          <w:szCs w:val="28"/>
        </w:rPr>
        <w:t>представляет собой</w:t>
      </w:r>
      <w:r w:rsidRPr="00CB34D3">
        <w:rPr>
          <w:rFonts w:ascii="Times New Roman" w:hAnsi="Times New Roman" w:cs="Times New Roman"/>
          <w:sz w:val="28"/>
          <w:szCs w:val="28"/>
        </w:rPr>
        <w:t xml:space="preserve"> территори</w:t>
      </w:r>
      <w:r w:rsidR="00180E54">
        <w:rPr>
          <w:rFonts w:ascii="Times New Roman" w:hAnsi="Times New Roman" w:cs="Times New Roman"/>
          <w:sz w:val="28"/>
          <w:szCs w:val="28"/>
        </w:rPr>
        <w:t>ю</w:t>
      </w:r>
      <w:r w:rsidRPr="00CB34D3">
        <w:rPr>
          <w:rFonts w:ascii="Times New Roman" w:hAnsi="Times New Roman" w:cs="Times New Roman"/>
          <w:sz w:val="28"/>
          <w:szCs w:val="28"/>
        </w:rPr>
        <w:t xml:space="preserve"> с ограниченным режимом природопользования и хозяйственной деятельности. Помимо лесов, она может включать в себя водные объекты, природные ландшафты и территории зеленого фонда в границах городских населенных пунктов.</w:t>
      </w:r>
    </w:p>
    <w:p w:rsidR="00053879" w:rsidRDefault="00053879" w:rsidP="000C3C30">
      <w:pPr>
        <w:spacing w:after="0" w:line="360" w:lineRule="auto"/>
        <w:ind w:firstLine="709"/>
        <w:rPr>
          <w:rFonts w:ascii="Times New Roman" w:hAnsi="Times New Roman" w:cs="Times New Roman"/>
          <w:sz w:val="28"/>
          <w:szCs w:val="28"/>
        </w:rPr>
      </w:pPr>
      <w:r w:rsidRPr="00053879">
        <w:rPr>
          <w:rFonts w:ascii="Times New Roman" w:hAnsi="Times New Roman" w:cs="Times New Roman"/>
          <w:sz w:val="28"/>
          <w:szCs w:val="28"/>
        </w:rPr>
        <w:t xml:space="preserve">Целью курсовой </w:t>
      </w:r>
      <w:r w:rsidR="00C635A4">
        <w:rPr>
          <w:rFonts w:ascii="Times New Roman" w:hAnsi="Times New Roman" w:cs="Times New Roman"/>
          <w:sz w:val="28"/>
          <w:szCs w:val="28"/>
        </w:rPr>
        <w:t xml:space="preserve">работы является изучение теоретических и практических проблем правового регулирования и правоприменительной практики по вопросу лесопарковых зеленых поясов. </w:t>
      </w:r>
    </w:p>
    <w:p w:rsidR="00180E54" w:rsidRDefault="00180E54" w:rsidP="000C3C30">
      <w:pPr>
        <w:pStyle w:val="af7"/>
        <w:spacing w:after="0" w:line="360" w:lineRule="auto"/>
        <w:rPr>
          <w:rFonts w:ascii="Times New Roman" w:hAnsi="Times New Roman" w:cs="Times New Roman"/>
          <w:sz w:val="28"/>
          <w:szCs w:val="28"/>
        </w:rPr>
      </w:pPr>
      <w:r w:rsidRPr="00180E54">
        <w:rPr>
          <w:rFonts w:ascii="Times New Roman" w:hAnsi="Times New Roman" w:cs="Times New Roman"/>
          <w:sz w:val="28"/>
          <w:szCs w:val="28"/>
        </w:rPr>
        <w:t>Для достижения поставленной цели бы</w:t>
      </w:r>
      <w:r>
        <w:rPr>
          <w:rFonts w:ascii="Times New Roman" w:hAnsi="Times New Roman" w:cs="Times New Roman"/>
          <w:sz w:val="28"/>
          <w:szCs w:val="28"/>
        </w:rPr>
        <w:t>ли определены следующие задачи:</w:t>
      </w:r>
    </w:p>
    <w:p w:rsidR="00C635A4" w:rsidRDefault="00C635A4" w:rsidP="000C3C30">
      <w:pPr>
        <w:pStyle w:val="af7"/>
        <w:numPr>
          <w:ilvl w:val="0"/>
          <w:numId w:val="2"/>
        </w:numPr>
        <w:spacing w:after="0" w:line="360" w:lineRule="auto"/>
        <w:ind w:left="0" w:firstLine="709"/>
        <w:rPr>
          <w:rFonts w:ascii="Times New Roman" w:hAnsi="Times New Roman" w:cs="Times New Roman"/>
          <w:sz w:val="28"/>
          <w:szCs w:val="28"/>
        </w:rPr>
      </w:pPr>
      <w:r>
        <w:rPr>
          <w:rFonts w:ascii="Times New Roman" w:hAnsi="Times New Roman" w:cs="Times New Roman"/>
          <w:sz w:val="28"/>
          <w:szCs w:val="28"/>
        </w:rPr>
        <w:t xml:space="preserve">Проанализировать понятие «лесопарковые зеленые пояса» и порядок их создания на основе действующего законодательства </w:t>
      </w:r>
    </w:p>
    <w:p w:rsidR="009B4611" w:rsidRPr="000C3C30" w:rsidRDefault="00C635A4" w:rsidP="009B4611">
      <w:pPr>
        <w:pStyle w:val="af7"/>
        <w:numPr>
          <w:ilvl w:val="0"/>
          <w:numId w:val="2"/>
        </w:numPr>
        <w:spacing w:after="0" w:line="360" w:lineRule="auto"/>
        <w:ind w:left="0" w:firstLine="709"/>
        <w:rPr>
          <w:rFonts w:ascii="Times New Roman" w:hAnsi="Times New Roman" w:cs="Times New Roman"/>
          <w:sz w:val="28"/>
          <w:szCs w:val="28"/>
        </w:rPr>
      </w:pPr>
      <w:r>
        <w:rPr>
          <w:rFonts w:ascii="Times New Roman" w:hAnsi="Times New Roman" w:cs="Times New Roman"/>
          <w:sz w:val="28"/>
          <w:szCs w:val="28"/>
        </w:rPr>
        <w:t>Исследовать правовой режим использования и охраны лесопарковых зеленых поясов.</w:t>
      </w:r>
    </w:p>
    <w:p w:rsidR="006276D8" w:rsidRPr="006276D8" w:rsidRDefault="00EB6D43" w:rsidP="009B4611">
      <w:pPr>
        <w:spacing w:after="0" w:line="480" w:lineRule="auto"/>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Глава </w:t>
      </w:r>
      <w:r>
        <w:rPr>
          <w:rFonts w:ascii="Times New Roman" w:hAnsi="Times New Roman" w:cs="Times New Roman"/>
          <w:b/>
          <w:sz w:val="28"/>
          <w:szCs w:val="28"/>
          <w:lang w:val="en-US"/>
        </w:rPr>
        <w:t>I</w:t>
      </w:r>
      <w:r w:rsidRPr="00EB6D43">
        <w:rPr>
          <w:rFonts w:ascii="Times New Roman" w:hAnsi="Times New Roman" w:cs="Times New Roman"/>
          <w:b/>
          <w:sz w:val="28"/>
          <w:szCs w:val="28"/>
        </w:rPr>
        <w:t xml:space="preserve">. </w:t>
      </w:r>
      <w:r w:rsidR="00053879" w:rsidRPr="00053879">
        <w:rPr>
          <w:rFonts w:ascii="Times New Roman" w:hAnsi="Times New Roman" w:cs="Times New Roman"/>
          <w:b/>
          <w:sz w:val="28"/>
          <w:szCs w:val="28"/>
        </w:rPr>
        <w:t xml:space="preserve">Понятие </w:t>
      </w:r>
      <w:r w:rsidR="005821F9">
        <w:rPr>
          <w:rFonts w:ascii="Times New Roman" w:hAnsi="Times New Roman" w:cs="Times New Roman"/>
          <w:b/>
          <w:sz w:val="28"/>
          <w:szCs w:val="28"/>
        </w:rPr>
        <w:t xml:space="preserve">и порядок создания </w:t>
      </w:r>
      <w:r w:rsidR="00053879" w:rsidRPr="00053879">
        <w:rPr>
          <w:rFonts w:ascii="Times New Roman" w:hAnsi="Times New Roman" w:cs="Times New Roman"/>
          <w:b/>
          <w:sz w:val="28"/>
          <w:szCs w:val="28"/>
        </w:rPr>
        <w:t>лесопарковых зеленых поясов</w:t>
      </w:r>
    </w:p>
    <w:p w:rsidR="00B75DFF" w:rsidRDefault="00640429"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Многолетнюю историю насчитывает лесное законодательство Российской Федерации. </w:t>
      </w:r>
      <w:r w:rsidR="00B75DFF">
        <w:rPr>
          <w:rFonts w:ascii="Times New Roman" w:hAnsi="Times New Roman" w:cs="Times New Roman"/>
          <w:sz w:val="28"/>
          <w:szCs w:val="28"/>
        </w:rPr>
        <w:t xml:space="preserve">Именно леса были и остаются одним из основных природных богатств нашей страны. Поскольку в отличие от многих других природных ресурсов являются возобновляемыми, что при рациональном использовании позволяет организовать </w:t>
      </w:r>
      <w:r w:rsidR="00243CE6">
        <w:rPr>
          <w:rFonts w:ascii="Times New Roman" w:hAnsi="Times New Roman" w:cs="Times New Roman"/>
          <w:sz w:val="28"/>
          <w:szCs w:val="28"/>
        </w:rPr>
        <w:t>не истощительное</w:t>
      </w:r>
      <w:r w:rsidR="00B75DFF">
        <w:rPr>
          <w:rFonts w:ascii="Times New Roman" w:hAnsi="Times New Roman" w:cs="Times New Roman"/>
          <w:sz w:val="28"/>
          <w:szCs w:val="28"/>
        </w:rPr>
        <w:t xml:space="preserve"> лесопользование. </w:t>
      </w:r>
    </w:p>
    <w:p w:rsidR="006276D8" w:rsidRDefault="00B75DFF"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Лесные экосистемы, которые являются главным компонентом</w:t>
      </w:r>
      <w:r w:rsidR="001A690B">
        <w:rPr>
          <w:rFonts w:ascii="Times New Roman" w:hAnsi="Times New Roman" w:cs="Times New Roman"/>
          <w:sz w:val="28"/>
          <w:szCs w:val="28"/>
        </w:rPr>
        <w:t xml:space="preserve"> природной среды, обеспечивают </w:t>
      </w:r>
      <w:r>
        <w:rPr>
          <w:rFonts w:ascii="Times New Roman" w:hAnsi="Times New Roman" w:cs="Times New Roman"/>
          <w:sz w:val="28"/>
          <w:szCs w:val="28"/>
        </w:rPr>
        <w:t xml:space="preserve">естественное регулирование большинства протекающих в экологической системе Земли процессов, что предопределяет необходимость максимального сохранения </w:t>
      </w:r>
      <w:r w:rsidR="001A690B">
        <w:rPr>
          <w:rFonts w:ascii="Times New Roman" w:hAnsi="Times New Roman" w:cs="Times New Roman"/>
          <w:sz w:val="28"/>
          <w:szCs w:val="28"/>
        </w:rPr>
        <w:t>природных свойств лесов</w:t>
      </w:r>
      <w:r w:rsidR="00023EC4">
        <w:rPr>
          <w:rFonts w:ascii="Times New Roman" w:hAnsi="Times New Roman" w:cs="Times New Roman"/>
          <w:sz w:val="28"/>
          <w:szCs w:val="28"/>
        </w:rPr>
        <w:t>.</w:t>
      </w:r>
    </w:p>
    <w:p w:rsidR="006F6367" w:rsidRDefault="00B75DFF" w:rsidP="000C3C30">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С 1 января 2017 года вступил в силу Федеральный закон от 03.07.2016 года № 353 – ФЗ «О внесении изменений в Федеральный закон «Об охране окружающей среды» и отдельные законодательные акты Российской Федерации в части создания лесопарковых зеленых поясов»</w:t>
      </w:r>
      <w:r w:rsidR="00D20DEA">
        <w:rPr>
          <w:rFonts w:ascii="Times New Roman" w:hAnsi="Times New Roman" w:cs="Times New Roman"/>
          <w:sz w:val="28"/>
          <w:szCs w:val="28"/>
        </w:rPr>
        <w:t xml:space="preserve"> </w:t>
      </w:r>
      <w:r w:rsidR="00D20DEA">
        <w:rPr>
          <w:rStyle w:val="afa"/>
          <w:rFonts w:ascii="Times New Roman" w:hAnsi="Times New Roman" w:cs="Times New Roman"/>
          <w:sz w:val="28"/>
          <w:szCs w:val="28"/>
        </w:rPr>
        <w:footnoteReference w:id="1"/>
      </w:r>
      <w:r w:rsidR="001E5255" w:rsidRPr="001E5255">
        <w:rPr>
          <w:rFonts w:ascii="Times New Roman" w:hAnsi="Times New Roman" w:cs="Times New Roman"/>
          <w:sz w:val="28"/>
          <w:szCs w:val="28"/>
        </w:rPr>
        <w:t>.</w:t>
      </w:r>
      <w:r w:rsidR="000C3C30">
        <w:rPr>
          <w:rFonts w:ascii="Times New Roman" w:hAnsi="Times New Roman" w:cs="Times New Roman"/>
          <w:sz w:val="28"/>
          <w:szCs w:val="28"/>
        </w:rPr>
        <w:t xml:space="preserve"> </w:t>
      </w:r>
      <w:r w:rsidR="006F6367">
        <w:rPr>
          <w:rFonts w:ascii="Times New Roman" w:hAnsi="Times New Roman" w:cs="Times New Roman"/>
          <w:sz w:val="28"/>
          <w:szCs w:val="28"/>
        </w:rPr>
        <w:t>Соответствующие изменения так же внесены в Кодекс об административных правонарушениях Российской Федерации, в Федеральный закон «Об основах Общественного контроля в Российской Федерации» и в ряд других законодательных актов.</w:t>
      </w:r>
    </w:p>
    <w:p w:rsidR="006F6367" w:rsidRDefault="006F6367" w:rsidP="000C3C30">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Федеральный закон «Об охране окружающей среды» № 7 – ФЗ был дополнен новой главой, которая устанавливает правовой режим лесопарковых зеленых поясов.</w:t>
      </w:r>
      <w:r w:rsidR="000C3C30">
        <w:rPr>
          <w:rFonts w:ascii="Times New Roman" w:hAnsi="Times New Roman" w:cs="Times New Roman"/>
          <w:sz w:val="28"/>
          <w:szCs w:val="28"/>
        </w:rPr>
        <w:t xml:space="preserve"> </w:t>
      </w:r>
      <w:r>
        <w:rPr>
          <w:rFonts w:ascii="Times New Roman" w:hAnsi="Times New Roman" w:cs="Times New Roman"/>
          <w:sz w:val="28"/>
          <w:szCs w:val="28"/>
        </w:rPr>
        <w:t xml:space="preserve">В данном </w:t>
      </w:r>
      <w:r w:rsidR="00543D8A">
        <w:rPr>
          <w:rFonts w:ascii="Times New Roman" w:hAnsi="Times New Roman" w:cs="Times New Roman"/>
          <w:sz w:val="28"/>
          <w:szCs w:val="28"/>
        </w:rPr>
        <w:t xml:space="preserve">Федеральном </w:t>
      </w:r>
      <w:r>
        <w:rPr>
          <w:rFonts w:ascii="Times New Roman" w:hAnsi="Times New Roman" w:cs="Times New Roman"/>
          <w:sz w:val="28"/>
          <w:szCs w:val="28"/>
        </w:rPr>
        <w:t>законе</w:t>
      </w:r>
      <w:r w:rsidR="00543D8A">
        <w:rPr>
          <w:rFonts w:ascii="Times New Roman" w:hAnsi="Times New Roman" w:cs="Times New Roman"/>
          <w:sz w:val="28"/>
          <w:szCs w:val="28"/>
        </w:rPr>
        <w:t>, а именно в части 1 статьи 62.1</w:t>
      </w:r>
      <w:r>
        <w:rPr>
          <w:rFonts w:ascii="Times New Roman" w:hAnsi="Times New Roman" w:cs="Times New Roman"/>
          <w:sz w:val="28"/>
          <w:szCs w:val="28"/>
        </w:rPr>
        <w:t xml:space="preserve"> закреплено понятие «лесопарковые зеленые пояса», под которыми следует понимать «зоны с ограниченным режимом природопользования и иной хозяйственной деятельности, включающие в себя территории, на которых расположены леса, водные объекты или их части, природные ландшафты, и территории зеленого фонда в границах городских населенных пунктов, которые прилегают к указанным лесам </w:t>
      </w:r>
      <w:r>
        <w:rPr>
          <w:rFonts w:ascii="Times New Roman" w:hAnsi="Times New Roman" w:cs="Times New Roman"/>
          <w:sz w:val="28"/>
          <w:szCs w:val="28"/>
        </w:rPr>
        <w:lastRenderedPageBreak/>
        <w:t xml:space="preserve">или составляют с ними единую естественную экологическую систему и выполняют средообразующие, природоохранные, экологические, </w:t>
      </w:r>
      <w:r w:rsidR="00243CE6">
        <w:rPr>
          <w:rFonts w:ascii="Times New Roman" w:hAnsi="Times New Roman" w:cs="Times New Roman"/>
          <w:sz w:val="28"/>
          <w:szCs w:val="28"/>
        </w:rPr>
        <w:t>санитарно</w:t>
      </w:r>
      <w:r>
        <w:rPr>
          <w:rFonts w:ascii="Times New Roman" w:hAnsi="Times New Roman" w:cs="Times New Roman"/>
          <w:sz w:val="28"/>
          <w:szCs w:val="28"/>
        </w:rPr>
        <w:t>-гигиенические  и рекреационные функции»</w:t>
      </w:r>
      <w:r w:rsidR="00543D8A">
        <w:rPr>
          <w:rFonts w:ascii="Times New Roman" w:hAnsi="Times New Roman" w:cs="Times New Roman"/>
          <w:sz w:val="28"/>
          <w:szCs w:val="28"/>
        </w:rPr>
        <w:t xml:space="preserve"> </w:t>
      </w:r>
      <w:r w:rsidR="00543D8A">
        <w:rPr>
          <w:rStyle w:val="afa"/>
          <w:rFonts w:ascii="Times New Roman" w:hAnsi="Times New Roman" w:cs="Times New Roman"/>
          <w:sz w:val="28"/>
          <w:szCs w:val="28"/>
        </w:rPr>
        <w:footnoteReference w:id="2"/>
      </w:r>
      <w:r>
        <w:rPr>
          <w:rFonts w:ascii="Times New Roman" w:hAnsi="Times New Roman" w:cs="Times New Roman"/>
          <w:sz w:val="28"/>
          <w:szCs w:val="28"/>
        </w:rPr>
        <w:t>.</w:t>
      </w:r>
    </w:p>
    <w:p w:rsidR="006F6367" w:rsidRDefault="006F6367"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Создание защитных лесопарковых зеленых поясов, а точнее быть идея создания является отнюдь не новой. Еще в Великобритании английский философ и социолог-утопист Эбенезер Ховард </w:t>
      </w:r>
      <w:r w:rsidR="00750C8E">
        <w:rPr>
          <w:rFonts w:ascii="Times New Roman" w:hAnsi="Times New Roman" w:cs="Times New Roman"/>
          <w:sz w:val="28"/>
          <w:szCs w:val="28"/>
        </w:rPr>
        <w:t xml:space="preserve">впервые предложил концепцию зеленых поясов. Он использовал зеленые пояса в качестве озеленения городов, чтобы отделить жилые районы от индустриальных. Это были некие барьеры между заводами и коммерческими </w:t>
      </w:r>
      <w:r w:rsidR="00EB6D43">
        <w:rPr>
          <w:rFonts w:ascii="Times New Roman" w:hAnsi="Times New Roman" w:cs="Times New Roman"/>
          <w:sz w:val="28"/>
          <w:szCs w:val="28"/>
        </w:rPr>
        <w:t>районами. Места развлечений должны</w:t>
      </w:r>
      <w:r w:rsidR="00750C8E">
        <w:rPr>
          <w:rFonts w:ascii="Times New Roman" w:hAnsi="Times New Roman" w:cs="Times New Roman"/>
          <w:sz w:val="28"/>
          <w:szCs w:val="28"/>
        </w:rPr>
        <w:t xml:space="preserve"> были размещаться в тех местах, где свежий, чистый воздух, чтобы отдых там был </w:t>
      </w:r>
      <w:r w:rsidR="0059325F">
        <w:rPr>
          <w:rFonts w:ascii="Times New Roman" w:hAnsi="Times New Roman" w:cs="Times New Roman"/>
          <w:sz w:val="28"/>
          <w:szCs w:val="28"/>
        </w:rPr>
        <w:t>основательный.</w:t>
      </w:r>
    </w:p>
    <w:p w:rsidR="0059325F" w:rsidRDefault="0059325F"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После того как концепцию «зеленого пояса» в 1935 году официально предложили Комитету регионального планирования Большого Лондона, многие страны Европы и Азии начали планировать и создавать на своей территории «зеленые пояса».</w:t>
      </w:r>
    </w:p>
    <w:p w:rsidR="00F528F3" w:rsidRDefault="0059325F"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В современных условиях, которые характеризуются нарастающим антропогенным воздействием, создание лесопарковых зеленых поясов «должно повысить защитную, </w:t>
      </w:r>
      <w:r w:rsidR="00243CE6">
        <w:rPr>
          <w:rFonts w:ascii="Times New Roman" w:hAnsi="Times New Roman" w:cs="Times New Roman"/>
          <w:sz w:val="28"/>
          <w:szCs w:val="28"/>
        </w:rPr>
        <w:t>санитарно</w:t>
      </w:r>
      <w:r>
        <w:rPr>
          <w:rFonts w:ascii="Times New Roman" w:hAnsi="Times New Roman" w:cs="Times New Roman"/>
          <w:sz w:val="28"/>
          <w:szCs w:val="28"/>
        </w:rPr>
        <w:t>-гигиеническую и рекреационную функцию защиты лесов путем расширения их площади запрета на проведение рубок деревьев»</w:t>
      </w:r>
      <w:r w:rsidR="006276D8">
        <w:rPr>
          <w:rFonts w:ascii="Times New Roman" w:hAnsi="Times New Roman" w:cs="Times New Roman"/>
          <w:sz w:val="28"/>
          <w:szCs w:val="28"/>
        </w:rPr>
        <w:t xml:space="preserve"> </w:t>
      </w:r>
      <w:r w:rsidR="006276D8">
        <w:rPr>
          <w:rStyle w:val="afa"/>
          <w:rFonts w:ascii="Times New Roman" w:hAnsi="Times New Roman" w:cs="Times New Roman"/>
          <w:sz w:val="28"/>
          <w:szCs w:val="28"/>
        </w:rPr>
        <w:footnoteReference w:id="3"/>
      </w:r>
      <w:r w:rsidR="006276D8">
        <w:rPr>
          <w:rFonts w:ascii="Times New Roman" w:hAnsi="Times New Roman" w:cs="Times New Roman"/>
          <w:sz w:val="28"/>
          <w:szCs w:val="28"/>
        </w:rPr>
        <w:t>.</w:t>
      </w:r>
    </w:p>
    <w:p w:rsidR="00A87D74" w:rsidRDefault="0059325F" w:rsidP="000C3C30">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В научной литературе с появления новой главы в Федеральном законе «Об охране окружающей среды» № 7 – ФЗ, у ученых и юристов вырос интерес к вопросам по созданию лесопарковых зеленых поясов. </w:t>
      </w:r>
      <w:r w:rsidR="001F7AC6">
        <w:rPr>
          <w:rFonts w:ascii="Times New Roman" w:hAnsi="Times New Roman" w:cs="Times New Roman"/>
          <w:sz w:val="28"/>
          <w:szCs w:val="28"/>
        </w:rPr>
        <w:t xml:space="preserve">По мнению доктора юридических наук </w:t>
      </w:r>
      <w:r w:rsidR="00A87D74" w:rsidRPr="00A87D74">
        <w:rPr>
          <w:rFonts w:ascii="Times New Roman" w:hAnsi="Times New Roman" w:cs="Times New Roman"/>
          <w:sz w:val="28"/>
          <w:szCs w:val="28"/>
        </w:rPr>
        <w:t>Е.И. Майорова отмечает</w:t>
      </w:r>
      <w:r w:rsidR="001F7AC6">
        <w:rPr>
          <w:rFonts w:ascii="Times New Roman" w:hAnsi="Times New Roman" w:cs="Times New Roman"/>
          <w:sz w:val="28"/>
          <w:szCs w:val="28"/>
        </w:rPr>
        <w:t xml:space="preserve">, что «имеется </w:t>
      </w:r>
      <w:r w:rsidR="00A87D74" w:rsidRPr="00A87D74">
        <w:rPr>
          <w:rFonts w:ascii="Times New Roman" w:hAnsi="Times New Roman" w:cs="Times New Roman"/>
          <w:sz w:val="28"/>
          <w:szCs w:val="28"/>
        </w:rPr>
        <w:t xml:space="preserve">необходимость </w:t>
      </w:r>
      <w:r w:rsidR="001F7AC6">
        <w:rPr>
          <w:rFonts w:ascii="Times New Roman" w:hAnsi="Times New Roman" w:cs="Times New Roman"/>
          <w:sz w:val="28"/>
          <w:szCs w:val="28"/>
        </w:rPr>
        <w:t xml:space="preserve">в </w:t>
      </w:r>
      <w:r w:rsidR="00A87D74" w:rsidRPr="00A87D74">
        <w:rPr>
          <w:rFonts w:ascii="Times New Roman" w:hAnsi="Times New Roman" w:cs="Times New Roman"/>
          <w:sz w:val="28"/>
          <w:szCs w:val="28"/>
        </w:rPr>
        <w:t>совершенствовани</w:t>
      </w:r>
      <w:r w:rsidR="001F7AC6">
        <w:rPr>
          <w:rFonts w:ascii="Times New Roman" w:hAnsi="Times New Roman" w:cs="Times New Roman"/>
          <w:sz w:val="28"/>
          <w:szCs w:val="28"/>
        </w:rPr>
        <w:t>и</w:t>
      </w:r>
      <w:r w:rsidR="00A87D74" w:rsidRPr="00A87D74">
        <w:rPr>
          <w:rFonts w:ascii="Times New Roman" w:hAnsi="Times New Roman" w:cs="Times New Roman"/>
          <w:sz w:val="28"/>
          <w:szCs w:val="28"/>
        </w:rPr>
        <w:t xml:space="preserve"> режима городских лесов и определ</w:t>
      </w:r>
      <w:r w:rsidR="00A87D74">
        <w:rPr>
          <w:rFonts w:ascii="Times New Roman" w:hAnsi="Times New Roman" w:cs="Times New Roman"/>
          <w:sz w:val="28"/>
          <w:szCs w:val="28"/>
        </w:rPr>
        <w:t>ени</w:t>
      </w:r>
      <w:r w:rsidR="002C0743">
        <w:rPr>
          <w:rFonts w:ascii="Times New Roman" w:hAnsi="Times New Roman" w:cs="Times New Roman"/>
          <w:sz w:val="28"/>
          <w:szCs w:val="28"/>
        </w:rPr>
        <w:t>и</w:t>
      </w:r>
      <w:r w:rsidR="00A87D74">
        <w:rPr>
          <w:rFonts w:ascii="Times New Roman" w:hAnsi="Times New Roman" w:cs="Times New Roman"/>
          <w:sz w:val="28"/>
          <w:szCs w:val="28"/>
        </w:rPr>
        <w:t xml:space="preserve"> понятия «городской лес» </w:t>
      </w:r>
      <w:r w:rsidR="00A87D74">
        <w:rPr>
          <w:rStyle w:val="afa"/>
          <w:rFonts w:ascii="Times New Roman" w:hAnsi="Times New Roman" w:cs="Times New Roman"/>
          <w:sz w:val="28"/>
          <w:szCs w:val="28"/>
        </w:rPr>
        <w:footnoteReference w:id="4"/>
      </w:r>
      <w:r w:rsidR="00A87D74" w:rsidRPr="00A87D74">
        <w:rPr>
          <w:rFonts w:ascii="Times New Roman" w:hAnsi="Times New Roman" w:cs="Times New Roman"/>
          <w:sz w:val="28"/>
          <w:szCs w:val="28"/>
        </w:rPr>
        <w:t xml:space="preserve">. </w:t>
      </w:r>
      <w:r w:rsidR="002C0743">
        <w:rPr>
          <w:rFonts w:ascii="Times New Roman" w:hAnsi="Times New Roman" w:cs="Times New Roman"/>
          <w:sz w:val="28"/>
          <w:szCs w:val="28"/>
        </w:rPr>
        <w:t xml:space="preserve">Однако, кандидат юридических наук </w:t>
      </w:r>
      <w:r w:rsidR="00A87D74" w:rsidRPr="00A87D74">
        <w:rPr>
          <w:rFonts w:ascii="Times New Roman" w:hAnsi="Times New Roman" w:cs="Times New Roman"/>
          <w:sz w:val="28"/>
          <w:szCs w:val="28"/>
        </w:rPr>
        <w:t xml:space="preserve">В.А. Майборода </w:t>
      </w:r>
      <w:r w:rsidR="002C0743">
        <w:rPr>
          <w:rFonts w:ascii="Times New Roman" w:hAnsi="Times New Roman" w:cs="Times New Roman"/>
          <w:sz w:val="28"/>
          <w:szCs w:val="28"/>
        </w:rPr>
        <w:t>в своих работах «</w:t>
      </w:r>
      <w:r w:rsidR="00A87D74" w:rsidRPr="00A87D74">
        <w:rPr>
          <w:rFonts w:ascii="Times New Roman" w:hAnsi="Times New Roman" w:cs="Times New Roman"/>
          <w:sz w:val="28"/>
          <w:szCs w:val="28"/>
        </w:rPr>
        <w:t xml:space="preserve">проводит </w:t>
      </w:r>
      <w:r w:rsidR="00A87D74" w:rsidRPr="00A87D74">
        <w:rPr>
          <w:rFonts w:ascii="Times New Roman" w:hAnsi="Times New Roman" w:cs="Times New Roman"/>
          <w:sz w:val="28"/>
          <w:szCs w:val="28"/>
        </w:rPr>
        <w:lastRenderedPageBreak/>
        <w:t>анализ указанных отношений в единстве с нормами градостроительного, земельного и эко</w:t>
      </w:r>
      <w:r w:rsidR="00A87D74">
        <w:rPr>
          <w:rFonts w:ascii="Times New Roman" w:hAnsi="Times New Roman" w:cs="Times New Roman"/>
          <w:sz w:val="28"/>
          <w:szCs w:val="28"/>
        </w:rPr>
        <w:t>логического законодательства</w:t>
      </w:r>
      <w:r w:rsidR="002C0743">
        <w:rPr>
          <w:rFonts w:ascii="Times New Roman" w:hAnsi="Times New Roman" w:cs="Times New Roman"/>
          <w:sz w:val="28"/>
          <w:szCs w:val="28"/>
        </w:rPr>
        <w:t>»</w:t>
      </w:r>
      <w:r w:rsidR="00A87D74">
        <w:rPr>
          <w:rFonts w:ascii="Times New Roman" w:hAnsi="Times New Roman" w:cs="Times New Roman"/>
          <w:sz w:val="28"/>
          <w:szCs w:val="28"/>
        </w:rPr>
        <w:t xml:space="preserve"> </w:t>
      </w:r>
      <w:r w:rsidR="00A87D74">
        <w:rPr>
          <w:rStyle w:val="afa"/>
          <w:rFonts w:ascii="Times New Roman" w:hAnsi="Times New Roman" w:cs="Times New Roman"/>
          <w:sz w:val="28"/>
          <w:szCs w:val="28"/>
        </w:rPr>
        <w:footnoteReference w:id="5"/>
      </w:r>
      <w:r w:rsidR="00A87D74" w:rsidRPr="00A87D74">
        <w:rPr>
          <w:rFonts w:ascii="Times New Roman" w:hAnsi="Times New Roman" w:cs="Times New Roman"/>
          <w:sz w:val="28"/>
          <w:szCs w:val="28"/>
        </w:rPr>
        <w:t>.</w:t>
      </w:r>
    </w:p>
    <w:p w:rsidR="00E84D7F" w:rsidRPr="00E84D7F" w:rsidRDefault="00E84D7F" w:rsidP="009B4611">
      <w:pPr>
        <w:spacing w:after="0" w:line="360" w:lineRule="auto"/>
        <w:ind w:firstLine="709"/>
        <w:rPr>
          <w:rFonts w:ascii="Times New Roman" w:hAnsi="Times New Roman" w:cs="Times New Roman"/>
          <w:sz w:val="28"/>
          <w:szCs w:val="28"/>
        </w:rPr>
      </w:pPr>
      <w:r w:rsidRPr="00E84D7F">
        <w:rPr>
          <w:rFonts w:ascii="Times New Roman" w:hAnsi="Times New Roman" w:cs="Times New Roman"/>
          <w:sz w:val="28"/>
          <w:szCs w:val="28"/>
        </w:rPr>
        <w:t xml:space="preserve">Изменения в градостроительное законодательство в части планирования создания лесопарковых поясов и обеспечения их функционального использования нормами действующего градостроительного законодательства не предусмотрено. Вместе с тем одним из условий оптимизации правовых регуляторов в социальной сфере является </w:t>
      </w:r>
      <w:r w:rsidR="00EB6D43">
        <w:rPr>
          <w:rFonts w:ascii="Times New Roman" w:hAnsi="Times New Roman" w:cs="Times New Roman"/>
          <w:sz w:val="28"/>
          <w:szCs w:val="28"/>
        </w:rPr>
        <w:t>«</w:t>
      </w:r>
      <w:r w:rsidRPr="00E84D7F">
        <w:rPr>
          <w:rFonts w:ascii="Times New Roman" w:hAnsi="Times New Roman" w:cs="Times New Roman"/>
          <w:sz w:val="28"/>
          <w:szCs w:val="28"/>
        </w:rPr>
        <w:t>обеспечение системной связи законов, регулирующих разные сферы и преодоление устаревшего взгляда на консерватизм, и изолированное существование разных отраслей</w:t>
      </w:r>
      <w:r w:rsidR="00EB6D43">
        <w:rPr>
          <w:rFonts w:ascii="Times New Roman" w:hAnsi="Times New Roman" w:cs="Times New Roman"/>
          <w:sz w:val="28"/>
          <w:szCs w:val="28"/>
        </w:rPr>
        <w:t>»</w:t>
      </w:r>
      <w:r>
        <w:rPr>
          <w:rFonts w:ascii="Times New Roman" w:hAnsi="Times New Roman" w:cs="Times New Roman"/>
          <w:sz w:val="28"/>
          <w:szCs w:val="28"/>
        </w:rPr>
        <w:t xml:space="preserve"> </w:t>
      </w:r>
      <w:r>
        <w:rPr>
          <w:rStyle w:val="afa"/>
          <w:rFonts w:ascii="Times New Roman" w:hAnsi="Times New Roman" w:cs="Times New Roman"/>
          <w:sz w:val="28"/>
          <w:szCs w:val="28"/>
        </w:rPr>
        <w:footnoteReference w:id="6"/>
      </w:r>
      <w:r>
        <w:rPr>
          <w:rFonts w:ascii="Times New Roman" w:hAnsi="Times New Roman" w:cs="Times New Roman"/>
          <w:sz w:val="28"/>
          <w:szCs w:val="28"/>
        </w:rPr>
        <w:t>.</w:t>
      </w:r>
    </w:p>
    <w:p w:rsidR="002C0743" w:rsidRDefault="00A87D74"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Тем самым, </w:t>
      </w:r>
      <w:r w:rsidR="002C0743">
        <w:rPr>
          <w:rFonts w:ascii="Times New Roman" w:hAnsi="Times New Roman" w:cs="Times New Roman"/>
          <w:sz w:val="28"/>
          <w:szCs w:val="28"/>
        </w:rPr>
        <w:t xml:space="preserve">решение вопросов о сохранении природной среды невозможно без формирования эколого-правовой культуры населения, а также создания эффективных инструментов управления в области охраны окружающей среды и др. Итак, создание лесопарковых зеленых поясов поспособствует повышению качества окружающей среды в населенных пунктах. </w:t>
      </w:r>
    </w:p>
    <w:p w:rsidR="00F528F3" w:rsidRDefault="00F528F3"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Порядок создания лесопарковых зеленых поясов определяется ст. 62.2 </w:t>
      </w:r>
      <w:r w:rsidRPr="00F528F3">
        <w:rPr>
          <w:rFonts w:ascii="Times New Roman" w:hAnsi="Times New Roman" w:cs="Times New Roman"/>
          <w:sz w:val="28"/>
          <w:szCs w:val="28"/>
        </w:rPr>
        <w:t>Федеральн</w:t>
      </w:r>
      <w:r>
        <w:rPr>
          <w:rFonts w:ascii="Times New Roman" w:hAnsi="Times New Roman" w:cs="Times New Roman"/>
          <w:sz w:val="28"/>
          <w:szCs w:val="28"/>
        </w:rPr>
        <w:t>ого</w:t>
      </w:r>
      <w:r w:rsidRPr="00F528F3">
        <w:rPr>
          <w:rFonts w:ascii="Times New Roman" w:hAnsi="Times New Roman" w:cs="Times New Roman"/>
          <w:sz w:val="28"/>
          <w:szCs w:val="28"/>
        </w:rPr>
        <w:t xml:space="preserve"> закон</w:t>
      </w:r>
      <w:r>
        <w:rPr>
          <w:rFonts w:ascii="Times New Roman" w:hAnsi="Times New Roman" w:cs="Times New Roman"/>
          <w:sz w:val="28"/>
          <w:szCs w:val="28"/>
        </w:rPr>
        <w:t>а</w:t>
      </w:r>
      <w:r w:rsidRPr="00F528F3">
        <w:rPr>
          <w:rFonts w:ascii="Times New Roman" w:hAnsi="Times New Roman" w:cs="Times New Roman"/>
          <w:sz w:val="28"/>
          <w:szCs w:val="28"/>
        </w:rPr>
        <w:t xml:space="preserve"> от 10.01.2</w:t>
      </w:r>
      <w:r>
        <w:rPr>
          <w:rFonts w:ascii="Times New Roman" w:hAnsi="Times New Roman" w:cs="Times New Roman"/>
          <w:sz w:val="28"/>
          <w:szCs w:val="28"/>
        </w:rPr>
        <w:t xml:space="preserve">002 N 7-ФЗ «Об охране окружающей среды». </w:t>
      </w:r>
    </w:p>
    <w:p w:rsidR="00AA2B3C" w:rsidRDefault="007F1B4A"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Для начала</w:t>
      </w:r>
      <w:r w:rsidR="00AA2B3C">
        <w:rPr>
          <w:rFonts w:ascii="Times New Roman" w:hAnsi="Times New Roman" w:cs="Times New Roman"/>
          <w:sz w:val="28"/>
          <w:szCs w:val="28"/>
        </w:rPr>
        <w:t xml:space="preserve"> </w:t>
      </w:r>
      <w:r w:rsidR="00AA2B3C" w:rsidRPr="00AA2B3C">
        <w:rPr>
          <w:rFonts w:ascii="Times New Roman" w:hAnsi="Times New Roman" w:cs="Times New Roman"/>
          <w:sz w:val="28"/>
          <w:szCs w:val="28"/>
        </w:rPr>
        <w:t>некоммерческие организации, органы государственной власти или органы местного самоуправления обращаются с мотивированным ходатайством о создании лесопаркового зеленого пояса в общественную палату соответствующего субъекта Российской Федерации, на территории которого планируется создание лесопаркового зеленого пояса.</w:t>
      </w:r>
    </w:p>
    <w:p w:rsidR="00AA2B3C" w:rsidRDefault="007F1B4A" w:rsidP="00061C75">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Следующим этом</w:t>
      </w:r>
      <w:r w:rsidR="00061C75">
        <w:rPr>
          <w:rFonts w:ascii="Times New Roman" w:hAnsi="Times New Roman" w:cs="Times New Roman"/>
          <w:sz w:val="28"/>
          <w:szCs w:val="28"/>
        </w:rPr>
        <w:t xml:space="preserve"> </w:t>
      </w:r>
      <w:r>
        <w:rPr>
          <w:rFonts w:ascii="Times New Roman" w:hAnsi="Times New Roman" w:cs="Times New Roman"/>
          <w:sz w:val="28"/>
          <w:szCs w:val="28"/>
        </w:rPr>
        <w:t xml:space="preserve">считается, что </w:t>
      </w:r>
      <w:r w:rsidR="00061C75">
        <w:rPr>
          <w:rFonts w:ascii="Times New Roman" w:hAnsi="Times New Roman" w:cs="Times New Roman"/>
          <w:sz w:val="28"/>
          <w:szCs w:val="28"/>
        </w:rPr>
        <w:t xml:space="preserve">общественная палата в течение 30 дней с момента поступления ходатайства о создании лесопаркового зеленого пояса организует общественные слушания. </w:t>
      </w:r>
      <w:r w:rsidR="00AA2B3C" w:rsidRPr="00AA2B3C">
        <w:rPr>
          <w:rFonts w:ascii="Times New Roman" w:hAnsi="Times New Roman" w:cs="Times New Roman"/>
          <w:sz w:val="28"/>
          <w:szCs w:val="28"/>
        </w:rPr>
        <w:t>По резул</w:t>
      </w:r>
      <w:r w:rsidR="00061C75">
        <w:rPr>
          <w:rFonts w:ascii="Times New Roman" w:hAnsi="Times New Roman" w:cs="Times New Roman"/>
          <w:sz w:val="28"/>
          <w:szCs w:val="28"/>
        </w:rPr>
        <w:t xml:space="preserve">ьтатам этих </w:t>
      </w:r>
      <w:r w:rsidR="00AA2B3C" w:rsidRPr="00AA2B3C">
        <w:rPr>
          <w:rFonts w:ascii="Times New Roman" w:hAnsi="Times New Roman" w:cs="Times New Roman"/>
          <w:sz w:val="28"/>
          <w:szCs w:val="28"/>
        </w:rPr>
        <w:t xml:space="preserve">слушаний общественная </w:t>
      </w:r>
      <w:r w:rsidR="00AA2B3C" w:rsidRPr="00AA2B3C">
        <w:rPr>
          <w:rFonts w:ascii="Times New Roman" w:hAnsi="Times New Roman" w:cs="Times New Roman"/>
          <w:sz w:val="28"/>
          <w:szCs w:val="28"/>
        </w:rPr>
        <w:lastRenderedPageBreak/>
        <w:t>палата подготавлив</w:t>
      </w:r>
      <w:r w:rsidR="00AA2B3C">
        <w:rPr>
          <w:rFonts w:ascii="Times New Roman" w:hAnsi="Times New Roman" w:cs="Times New Roman"/>
          <w:sz w:val="28"/>
          <w:szCs w:val="28"/>
        </w:rPr>
        <w:t>ает итоговый документ</w:t>
      </w:r>
      <w:r w:rsidR="00AA2B3C" w:rsidRPr="00AA2B3C">
        <w:rPr>
          <w:rFonts w:ascii="Times New Roman" w:hAnsi="Times New Roman" w:cs="Times New Roman"/>
          <w:sz w:val="28"/>
          <w:szCs w:val="28"/>
        </w:rPr>
        <w:t xml:space="preserve">, </w:t>
      </w:r>
      <w:r w:rsidR="00061C75">
        <w:rPr>
          <w:rFonts w:ascii="Times New Roman" w:hAnsi="Times New Roman" w:cs="Times New Roman"/>
          <w:sz w:val="28"/>
          <w:szCs w:val="28"/>
        </w:rPr>
        <w:t xml:space="preserve">содержащий в себе </w:t>
      </w:r>
      <w:r w:rsidR="00AA2B3C" w:rsidRPr="00AA2B3C">
        <w:rPr>
          <w:rFonts w:ascii="Times New Roman" w:hAnsi="Times New Roman" w:cs="Times New Roman"/>
          <w:sz w:val="28"/>
          <w:szCs w:val="28"/>
        </w:rPr>
        <w:t>обобщенную информа</w:t>
      </w:r>
      <w:r w:rsidR="00061C75">
        <w:rPr>
          <w:rFonts w:ascii="Times New Roman" w:hAnsi="Times New Roman" w:cs="Times New Roman"/>
          <w:sz w:val="28"/>
          <w:szCs w:val="28"/>
        </w:rPr>
        <w:t xml:space="preserve">цию об общественных </w:t>
      </w:r>
      <w:r w:rsidR="00AA2B3C" w:rsidRPr="00AA2B3C">
        <w:rPr>
          <w:rFonts w:ascii="Times New Roman" w:hAnsi="Times New Roman" w:cs="Times New Roman"/>
          <w:sz w:val="28"/>
          <w:szCs w:val="28"/>
        </w:rPr>
        <w:t>слушаниях, в том числе о мнениях их участников, поступивших предложениях и заявлениях, об одобренных большинством участников рекомендациях.</w:t>
      </w:r>
    </w:p>
    <w:p w:rsidR="00AA2B3C" w:rsidRDefault="00061C75" w:rsidP="0033786E">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В случае, е</w:t>
      </w:r>
      <w:r w:rsidR="00AA2B3C" w:rsidRPr="00AA2B3C">
        <w:rPr>
          <w:rFonts w:ascii="Times New Roman" w:hAnsi="Times New Roman" w:cs="Times New Roman"/>
          <w:sz w:val="28"/>
          <w:szCs w:val="28"/>
        </w:rPr>
        <w:t xml:space="preserve">сли по результатам общественных слушаний большинством участников было одобрено создание лесопаркового зеленого пояса, </w:t>
      </w:r>
      <w:r w:rsidR="00AA2B3C">
        <w:rPr>
          <w:rFonts w:ascii="Times New Roman" w:hAnsi="Times New Roman" w:cs="Times New Roman"/>
          <w:sz w:val="28"/>
          <w:szCs w:val="28"/>
        </w:rPr>
        <w:t xml:space="preserve">то </w:t>
      </w:r>
      <w:r w:rsidR="00AA2B3C" w:rsidRPr="00AA2B3C">
        <w:rPr>
          <w:rFonts w:ascii="Times New Roman" w:hAnsi="Times New Roman" w:cs="Times New Roman"/>
          <w:sz w:val="28"/>
          <w:szCs w:val="28"/>
        </w:rPr>
        <w:t xml:space="preserve">соответствующее ходатайство вместе с </w:t>
      </w:r>
      <w:r w:rsidR="00AA2B3C">
        <w:rPr>
          <w:rFonts w:ascii="Times New Roman" w:hAnsi="Times New Roman" w:cs="Times New Roman"/>
          <w:sz w:val="28"/>
          <w:szCs w:val="28"/>
        </w:rPr>
        <w:t>итоговым документом</w:t>
      </w:r>
      <w:r w:rsidR="00AA2B3C" w:rsidRPr="00AA2B3C">
        <w:rPr>
          <w:rFonts w:ascii="Times New Roman" w:hAnsi="Times New Roman" w:cs="Times New Roman"/>
          <w:sz w:val="28"/>
          <w:szCs w:val="28"/>
        </w:rPr>
        <w:t xml:space="preserve"> в течение 10 дней после дня их проведения обнародуются</w:t>
      </w:r>
      <w:r w:rsidR="0033786E">
        <w:rPr>
          <w:rFonts w:ascii="Times New Roman" w:hAnsi="Times New Roman" w:cs="Times New Roman"/>
          <w:sz w:val="28"/>
          <w:szCs w:val="28"/>
        </w:rPr>
        <w:t xml:space="preserve"> </w:t>
      </w:r>
      <w:r w:rsidR="00AA2B3C" w:rsidRPr="00AA2B3C">
        <w:rPr>
          <w:rFonts w:ascii="Times New Roman" w:hAnsi="Times New Roman" w:cs="Times New Roman"/>
          <w:sz w:val="28"/>
          <w:szCs w:val="28"/>
        </w:rPr>
        <w:t>и направляются в законодательный орган государственной власти субъекта Российской Ф</w:t>
      </w:r>
      <w:r w:rsidR="0033786E">
        <w:rPr>
          <w:rFonts w:ascii="Times New Roman" w:hAnsi="Times New Roman" w:cs="Times New Roman"/>
          <w:sz w:val="28"/>
          <w:szCs w:val="28"/>
        </w:rPr>
        <w:t xml:space="preserve">едерации. </w:t>
      </w:r>
    </w:p>
    <w:p w:rsidR="00AA2B3C" w:rsidRDefault="002514B4"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Е</w:t>
      </w:r>
      <w:r w:rsidR="00AA2B3C" w:rsidRPr="00AA2B3C">
        <w:rPr>
          <w:rFonts w:ascii="Times New Roman" w:hAnsi="Times New Roman" w:cs="Times New Roman"/>
          <w:sz w:val="28"/>
          <w:szCs w:val="28"/>
        </w:rPr>
        <w:t xml:space="preserve">сли по результатам общественных слушаний большинством участников не было одобрено создание лесопаркового зеленого пояса, </w:t>
      </w:r>
      <w:r w:rsidR="00AA2B3C">
        <w:rPr>
          <w:rFonts w:ascii="Times New Roman" w:hAnsi="Times New Roman" w:cs="Times New Roman"/>
          <w:sz w:val="28"/>
          <w:szCs w:val="28"/>
        </w:rPr>
        <w:t xml:space="preserve">то </w:t>
      </w:r>
      <w:r w:rsidR="00AA2B3C" w:rsidRPr="00AA2B3C">
        <w:rPr>
          <w:rFonts w:ascii="Times New Roman" w:hAnsi="Times New Roman" w:cs="Times New Roman"/>
          <w:sz w:val="28"/>
          <w:szCs w:val="28"/>
        </w:rPr>
        <w:t xml:space="preserve">соответствующее ходатайство вместе с </w:t>
      </w:r>
      <w:r w:rsidR="00AA2B3C">
        <w:rPr>
          <w:rFonts w:ascii="Times New Roman" w:hAnsi="Times New Roman" w:cs="Times New Roman"/>
          <w:sz w:val="28"/>
          <w:szCs w:val="28"/>
        </w:rPr>
        <w:t>итоговым документом</w:t>
      </w:r>
      <w:r w:rsidR="0033786E">
        <w:rPr>
          <w:rFonts w:ascii="Times New Roman" w:hAnsi="Times New Roman" w:cs="Times New Roman"/>
          <w:sz w:val="28"/>
          <w:szCs w:val="28"/>
        </w:rPr>
        <w:t xml:space="preserve"> </w:t>
      </w:r>
      <w:r w:rsidR="00AA2B3C" w:rsidRPr="00AA2B3C">
        <w:rPr>
          <w:rFonts w:ascii="Times New Roman" w:hAnsi="Times New Roman" w:cs="Times New Roman"/>
          <w:sz w:val="28"/>
          <w:szCs w:val="28"/>
        </w:rPr>
        <w:t>в течение 10 дней после дня и</w:t>
      </w:r>
      <w:r w:rsidR="0033786E">
        <w:rPr>
          <w:rFonts w:ascii="Times New Roman" w:hAnsi="Times New Roman" w:cs="Times New Roman"/>
          <w:sz w:val="28"/>
          <w:szCs w:val="28"/>
        </w:rPr>
        <w:t xml:space="preserve">х проведения обнародуются </w:t>
      </w:r>
      <w:r w:rsidR="00AA2B3C" w:rsidRPr="00AA2B3C">
        <w:rPr>
          <w:rFonts w:ascii="Times New Roman" w:hAnsi="Times New Roman" w:cs="Times New Roman"/>
          <w:sz w:val="28"/>
          <w:szCs w:val="28"/>
        </w:rPr>
        <w:t>и возвращаются заявителю.</w:t>
      </w:r>
    </w:p>
    <w:p w:rsidR="0033786E" w:rsidRDefault="0033786E" w:rsidP="0033786E">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Законодательный орган государственной власти субъекта Российской Федерации принимает решение о создании лесопаркового зеленого пояса и о его площади, либо об отказе в его создании.</w:t>
      </w:r>
    </w:p>
    <w:p w:rsidR="00AA2B3C" w:rsidRDefault="00AA2B3C" w:rsidP="0033786E">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Уполномоченные органы государственной власти соответствующего субъекта Российской Федерации в течение 180 дней после дня принятия решения о создании лесопаркового зеленого пояса устанавливают его границы.</w:t>
      </w:r>
    </w:p>
    <w:p w:rsidR="00863317" w:rsidRDefault="0033786E" w:rsidP="0033786E">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Изменение границ лесопаркового зеленого пояса законом не допускает и т</w:t>
      </w:r>
      <w:r w:rsidRPr="0033786E">
        <w:rPr>
          <w:rFonts w:ascii="Times New Roman" w:hAnsi="Times New Roman" w:cs="Times New Roman"/>
          <w:sz w:val="28"/>
          <w:szCs w:val="28"/>
        </w:rPr>
        <w:t>акие изменения осуществляются уполномоченными органами государственной власти субъектов Российской Федерации.</w:t>
      </w:r>
      <w:r>
        <w:rPr>
          <w:rFonts w:ascii="Times New Roman" w:hAnsi="Times New Roman" w:cs="Times New Roman"/>
          <w:sz w:val="28"/>
          <w:szCs w:val="28"/>
        </w:rPr>
        <w:t xml:space="preserve"> </w:t>
      </w:r>
    </w:p>
    <w:p w:rsidR="00AA2B3C" w:rsidRDefault="00863317" w:rsidP="0033786E">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Более того</w:t>
      </w:r>
      <w:r w:rsidR="0033786E">
        <w:rPr>
          <w:rFonts w:ascii="Times New Roman" w:hAnsi="Times New Roman" w:cs="Times New Roman"/>
          <w:sz w:val="28"/>
          <w:szCs w:val="28"/>
        </w:rPr>
        <w:t xml:space="preserve">, если имеется необходимость в исключении некоторых территорий из зеленого пояса, то они должны компенсироваться </w:t>
      </w:r>
      <w:r w:rsidR="0033786E" w:rsidRPr="0033786E">
        <w:rPr>
          <w:rFonts w:ascii="Times New Roman" w:hAnsi="Times New Roman" w:cs="Times New Roman"/>
          <w:sz w:val="28"/>
          <w:szCs w:val="28"/>
        </w:rPr>
        <w:t xml:space="preserve">включением в </w:t>
      </w:r>
      <w:r w:rsidR="0033786E">
        <w:rPr>
          <w:rFonts w:ascii="Times New Roman" w:hAnsi="Times New Roman" w:cs="Times New Roman"/>
          <w:sz w:val="28"/>
          <w:szCs w:val="28"/>
        </w:rPr>
        <w:t>границы зеленого пояса</w:t>
      </w:r>
      <w:r w:rsidR="0033786E" w:rsidRPr="0033786E">
        <w:rPr>
          <w:rFonts w:ascii="Times New Roman" w:hAnsi="Times New Roman" w:cs="Times New Roman"/>
          <w:sz w:val="28"/>
          <w:szCs w:val="28"/>
        </w:rPr>
        <w:t xml:space="preserve"> территорий, </w:t>
      </w:r>
      <w:r w:rsidR="0033786E">
        <w:rPr>
          <w:rFonts w:ascii="Times New Roman" w:hAnsi="Times New Roman" w:cs="Times New Roman"/>
          <w:sz w:val="28"/>
          <w:szCs w:val="28"/>
        </w:rPr>
        <w:t xml:space="preserve">площадь которых не меньше площади исключаемых территорий, </w:t>
      </w:r>
      <w:r w:rsidR="00AA2B3C" w:rsidRPr="00DA086B">
        <w:rPr>
          <w:rFonts w:ascii="Times New Roman" w:hAnsi="Times New Roman" w:cs="Times New Roman"/>
          <w:sz w:val="28"/>
          <w:szCs w:val="28"/>
        </w:rPr>
        <w:t xml:space="preserve">в соответствии с Правилами выполнения лицами, осуществляющими строительство зданий, строений, сооружений в границах лесопарковых зеленых поясов либо ходатайствующими об изменении их границ, в том числе в целях перевода земель лесного фонда, включенных в состав лесопарковых зеленых поясов, в земли иных категорий, работ по лесовосстановлению или </w:t>
      </w:r>
      <w:r w:rsidR="00AA2B3C" w:rsidRPr="00DA086B">
        <w:rPr>
          <w:rFonts w:ascii="Times New Roman" w:hAnsi="Times New Roman" w:cs="Times New Roman"/>
          <w:sz w:val="28"/>
          <w:szCs w:val="28"/>
        </w:rPr>
        <w:lastRenderedPageBreak/>
        <w:t>лесоразведению, утвержденных Постановлением Правительс</w:t>
      </w:r>
      <w:r w:rsidR="00AA2B3C">
        <w:rPr>
          <w:rFonts w:ascii="Times New Roman" w:hAnsi="Times New Roman" w:cs="Times New Roman"/>
          <w:sz w:val="28"/>
          <w:szCs w:val="28"/>
        </w:rPr>
        <w:t xml:space="preserve">тва РФ от 29.12.2018 № 1 741 </w:t>
      </w:r>
      <w:r w:rsidR="00AA2B3C">
        <w:rPr>
          <w:rStyle w:val="afa"/>
          <w:rFonts w:ascii="Times New Roman" w:hAnsi="Times New Roman" w:cs="Times New Roman"/>
          <w:sz w:val="28"/>
          <w:szCs w:val="28"/>
        </w:rPr>
        <w:footnoteReference w:id="7"/>
      </w:r>
      <w:r w:rsidR="00AA2B3C" w:rsidRPr="00DA086B">
        <w:rPr>
          <w:rFonts w:ascii="Times New Roman" w:hAnsi="Times New Roman" w:cs="Times New Roman"/>
          <w:sz w:val="28"/>
          <w:szCs w:val="28"/>
        </w:rPr>
        <w:t xml:space="preserve">. </w:t>
      </w:r>
    </w:p>
    <w:p w:rsidR="00DA086B" w:rsidRPr="00DA086B" w:rsidRDefault="00DA086B" w:rsidP="009B4611">
      <w:pPr>
        <w:spacing w:after="0" w:line="360" w:lineRule="auto"/>
        <w:ind w:firstLine="709"/>
        <w:rPr>
          <w:rFonts w:ascii="Times New Roman" w:hAnsi="Times New Roman" w:cs="Times New Roman"/>
          <w:sz w:val="28"/>
          <w:szCs w:val="28"/>
        </w:rPr>
      </w:pPr>
      <w:r w:rsidRPr="00DA086B">
        <w:rPr>
          <w:rFonts w:ascii="Times New Roman" w:hAnsi="Times New Roman" w:cs="Times New Roman"/>
          <w:sz w:val="28"/>
          <w:szCs w:val="28"/>
        </w:rPr>
        <w:t>Однако, по мнению руководителя лесного отдела общественной некоммерческой неправительственной организации «Гринпис России» Ярошенко А.А., это может облегчить вывод лесных участков из государственной собственности и из общего пользования граждан под различные цели, не связанные с существованием леса</w:t>
      </w:r>
      <w:r w:rsidR="0067369E">
        <w:rPr>
          <w:rFonts w:ascii="Times New Roman" w:hAnsi="Times New Roman" w:cs="Times New Roman"/>
          <w:sz w:val="28"/>
          <w:szCs w:val="28"/>
        </w:rPr>
        <w:t xml:space="preserve"> </w:t>
      </w:r>
      <w:r w:rsidR="0067369E">
        <w:rPr>
          <w:rStyle w:val="afa"/>
          <w:rFonts w:ascii="Times New Roman" w:hAnsi="Times New Roman" w:cs="Times New Roman"/>
          <w:sz w:val="28"/>
          <w:szCs w:val="28"/>
        </w:rPr>
        <w:footnoteReference w:id="8"/>
      </w:r>
      <w:r w:rsidRPr="00DA086B">
        <w:rPr>
          <w:rFonts w:ascii="Times New Roman" w:hAnsi="Times New Roman" w:cs="Times New Roman"/>
          <w:sz w:val="28"/>
          <w:szCs w:val="28"/>
        </w:rPr>
        <w:t>.</w:t>
      </w:r>
    </w:p>
    <w:p w:rsidR="00DA086B" w:rsidRPr="00DA086B" w:rsidRDefault="007929B2" w:rsidP="00863317">
      <w:pPr>
        <w:spacing w:after="0" w:line="360" w:lineRule="auto"/>
        <w:ind w:firstLine="709"/>
        <w:rPr>
          <w:rFonts w:ascii="Times New Roman" w:hAnsi="Times New Roman" w:cs="Times New Roman"/>
          <w:sz w:val="28"/>
          <w:szCs w:val="28"/>
        </w:rPr>
      </w:pPr>
      <w:r w:rsidRPr="007929B2">
        <w:rPr>
          <w:rFonts w:ascii="Times New Roman" w:hAnsi="Times New Roman" w:cs="Times New Roman"/>
          <w:sz w:val="28"/>
          <w:szCs w:val="28"/>
        </w:rPr>
        <w:t>Границы лесопарковых зеленых поясов подлежат в</w:t>
      </w:r>
      <w:r w:rsidR="002514B4">
        <w:rPr>
          <w:rFonts w:ascii="Times New Roman" w:hAnsi="Times New Roman" w:cs="Times New Roman"/>
          <w:sz w:val="28"/>
          <w:szCs w:val="28"/>
        </w:rPr>
        <w:t>несению</w:t>
      </w:r>
      <w:r w:rsidRPr="007929B2">
        <w:rPr>
          <w:rFonts w:ascii="Times New Roman" w:hAnsi="Times New Roman" w:cs="Times New Roman"/>
          <w:sz w:val="28"/>
          <w:szCs w:val="28"/>
        </w:rPr>
        <w:t xml:space="preserve"> в Единый государственный реестр недвижимости в соответствии с законодательством Российской Федерации.</w:t>
      </w:r>
      <w:r w:rsidR="00863317">
        <w:rPr>
          <w:rFonts w:ascii="Times New Roman" w:hAnsi="Times New Roman" w:cs="Times New Roman"/>
          <w:sz w:val="28"/>
          <w:szCs w:val="28"/>
        </w:rPr>
        <w:t xml:space="preserve"> </w:t>
      </w:r>
      <w:r w:rsidR="00DA086B" w:rsidRPr="00DA086B">
        <w:rPr>
          <w:rFonts w:ascii="Times New Roman" w:hAnsi="Times New Roman" w:cs="Times New Roman"/>
          <w:sz w:val="28"/>
          <w:szCs w:val="28"/>
        </w:rPr>
        <w:t xml:space="preserve">В соответствии со статьей 10 Федерального закона № 218-ФЗ в указанный реестр </w:t>
      </w:r>
      <w:r w:rsidR="0089498F">
        <w:rPr>
          <w:rFonts w:ascii="Times New Roman" w:hAnsi="Times New Roman" w:cs="Times New Roman"/>
          <w:sz w:val="28"/>
          <w:szCs w:val="28"/>
        </w:rPr>
        <w:t>«</w:t>
      </w:r>
      <w:r w:rsidR="00DA086B" w:rsidRPr="00DA086B">
        <w:rPr>
          <w:rFonts w:ascii="Times New Roman" w:hAnsi="Times New Roman" w:cs="Times New Roman"/>
          <w:sz w:val="28"/>
          <w:szCs w:val="28"/>
        </w:rPr>
        <w:t>вносятся сведения о зонах с особыми условиями использования территорий, территориальных зонах, территориях объектов культурного наследия, территориях опережающего социально-экономического развития, зонах территориального развития в Российской Федерации, об игорных зонах, о лесничествах, лесопарках, об особо охраняемых природных территориях, особых экономических зонах, охотничьи</w:t>
      </w:r>
      <w:r w:rsidR="00DA086B">
        <w:rPr>
          <w:rFonts w:ascii="Times New Roman" w:hAnsi="Times New Roman" w:cs="Times New Roman"/>
          <w:sz w:val="28"/>
          <w:szCs w:val="28"/>
        </w:rPr>
        <w:t>х угодьях</w:t>
      </w:r>
      <w:r w:rsidR="0089498F">
        <w:rPr>
          <w:rFonts w:ascii="Times New Roman" w:hAnsi="Times New Roman" w:cs="Times New Roman"/>
          <w:sz w:val="28"/>
          <w:szCs w:val="28"/>
        </w:rPr>
        <w:t xml:space="preserve">» </w:t>
      </w:r>
      <w:r w:rsidR="0089498F">
        <w:rPr>
          <w:rStyle w:val="afa"/>
          <w:rFonts w:ascii="Times New Roman" w:hAnsi="Times New Roman" w:cs="Times New Roman"/>
          <w:sz w:val="28"/>
          <w:szCs w:val="28"/>
        </w:rPr>
        <w:footnoteReference w:id="9"/>
      </w:r>
      <w:r w:rsidR="00DA086B">
        <w:rPr>
          <w:rFonts w:ascii="Times New Roman" w:hAnsi="Times New Roman" w:cs="Times New Roman"/>
          <w:sz w:val="28"/>
          <w:szCs w:val="28"/>
        </w:rPr>
        <w:t xml:space="preserve">. </w:t>
      </w:r>
    </w:p>
    <w:p w:rsidR="007929B2" w:rsidRDefault="007929B2"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Однако, могут возникнуть риски в связи с созданием </w:t>
      </w:r>
      <w:r w:rsidR="00D20DEA">
        <w:rPr>
          <w:rFonts w:ascii="Times New Roman" w:hAnsi="Times New Roman" w:cs="Times New Roman"/>
          <w:sz w:val="28"/>
          <w:szCs w:val="28"/>
        </w:rPr>
        <w:t>лесо</w:t>
      </w:r>
      <w:r>
        <w:rPr>
          <w:rFonts w:ascii="Times New Roman" w:hAnsi="Times New Roman" w:cs="Times New Roman"/>
          <w:sz w:val="28"/>
          <w:szCs w:val="28"/>
        </w:rPr>
        <w:t>паркового зеленого пояса.</w:t>
      </w:r>
    </w:p>
    <w:p w:rsidR="00D20DEA" w:rsidRDefault="00CB233D" w:rsidP="009B4611">
      <w:pPr>
        <w:spacing w:after="0" w:line="360" w:lineRule="auto"/>
        <w:ind w:firstLine="709"/>
        <w:rPr>
          <w:rFonts w:ascii="Times New Roman" w:hAnsi="Times New Roman" w:cs="Times New Roman"/>
          <w:sz w:val="28"/>
          <w:szCs w:val="28"/>
        </w:rPr>
      </w:pPr>
      <w:r w:rsidRPr="00CB233D">
        <w:rPr>
          <w:rFonts w:ascii="Times New Roman" w:hAnsi="Times New Roman" w:cs="Times New Roman"/>
          <w:sz w:val="28"/>
          <w:szCs w:val="28"/>
        </w:rPr>
        <w:t xml:space="preserve">Во-первых, </w:t>
      </w:r>
      <w:r w:rsidR="00D20DEA">
        <w:rPr>
          <w:rFonts w:ascii="Times New Roman" w:hAnsi="Times New Roman" w:cs="Times New Roman"/>
          <w:sz w:val="28"/>
          <w:szCs w:val="28"/>
        </w:rPr>
        <w:t xml:space="preserve">по мнению </w:t>
      </w:r>
      <w:r w:rsidR="00D20DEA" w:rsidRPr="00D20DEA">
        <w:rPr>
          <w:rFonts w:ascii="Times New Roman" w:hAnsi="Times New Roman" w:cs="Times New Roman"/>
          <w:sz w:val="28"/>
          <w:szCs w:val="28"/>
        </w:rPr>
        <w:t>заместител</w:t>
      </w:r>
      <w:r w:rsidR="00D20DEA">
        <w:rPr>
          <w:rFonts w:ascii="Times New Roman" w:hAnsi="Times New Roman" w:cs="Times New Roman"/>
          <w:sz w:val="28"/>
          <w:szCs w:val="28"/>
        </w:rPr>
        <w:t>я</w:t>
      </w:r>
      <w:r w:rsidR="00D20DEA" w:rsidRPr="00D20DEA">
        <w:rPr>
          <w:rFonts w:ascii="Times New Roman" w:hAnsi="Times New Roman" w:cs="Times New Roman"/>
          <w:sz w:val="28"/>
          <w:szCs w:val="28"/>
        </w:rPr>
        <w:t xml:space="preserve"> председателя Общес</w:t>
      </w:r>
      <w:r w:rsidR="00D20DEA">
        <w:rPr>
          <w:rFonts w:ascii="Times New Roman" w:hAnsi="Times New Roman" w:cs="Times New Roman"/>
          <w:sz w:val="28"/>
          <w:szCs w:val="28"/>
        </w:rPr>
        <w:t xml:space="preserve">твенной палаты Тверской области Васильчук Ю. В. </w:t>
      </w:r>
      <w:r w:rsidRPr="00CB233D">
        <w:rPr>
          <w:rFonts w:ascii="Times New Roman" w:hAnsi="Times New Roman" w:cs="Times New Roman"/>
          <w:sz w:val="28"/>
          <w:szCs w:val="28"/>
        </w:rPr>
        <w:t xml:space="preserve">правовой режим лесопаркового зелёного пояса несколько отличается от правового режима защитных лесов. Так, в пределах лесопаркового зелёного пояса допускается  размещение отходов производства и </w:t>
      </w:r>
      <w:r w:rsidRPr="00CB233D">
        <w:rPr>
          <w:rFonts w:ascii="Times New Roman" w:hAnsi="Times New Roman" w:cs="Times New Roman"/>
          <w:sz w:val="28"/>
          <w:szCs w:val="28"/>
        </w:rPr>
        <w:lastRenderedPageBreak/>
        <w:t>потребления  4-5  классов опасности;  размещение объектов, оказывающих негативное воздействие на окружающую среду, отнесенных в соответствии с настоящим Федеральным законом к объектам 2-4 категории;  создание следующих объектов капитального строительства: гидротехнических сооружений, линий связи, линий электропередачи, трубопроводов, автомобильных дорог, железнодорожных линий, других линейных объектов, являющихся неотъемлемой технологической частью указанных объектов зданий, строений, сооружений, а также объектов здравоохранения, образования, объектов для осуществления рекреационной деятельности, туризма, физкультурно-оздоровитель</w:t>
      </w:r>
      <w:r w:rsidR="00D20DEA">
        <w:rPr>
          <w:rFonts w:ascii="Times New Roman" w:hAnsi="Times New Roman" w:cs="Times New Roman"/>
          <w:sz w:val="28"/>
          <w:szCs w:val="28"/>
        </w:rPr>
        <w:t xml:space="preserve">ной и спортивной деятельности. </w:t>
      </w:r>
    </w:p>
    <w:p w:rsidR="00D20DEA" w:rsidRDefault="00CB233D" w:rsidP="009B4611">
      <w:pPr>
        <w:spacing w:after="0" w:line="360" w:lineRule="auto"/>
        <w:ind w:firstLine="709"/>
        <w:rPr>
          <w:rFonts w:ascii="Times New Roman" w:hAnsi="Times New Roman" w:cs="Times New Roman"/>
          <w:sz w:val="28"/>
          <w:szCs w:val="28"/>
        </w:rPr>
      </w:pPr>
      <w:r w:rsidRPr="00CB233D">
        <w:rPr>
          <w:rFonts w:ascii="Times New Roman" w:hAnsi="Times New Roman" w:cs="Times New Roman"/>
          <w:sz w:val="28"/>
          <w:szCs w:val="28"/>
        </w:rPr>
        <w:t xml:space="preserve">Во-вторых, в соответствии с </w:t>
      </w:r>
      <w:r w:rsidR="00D20DEA">
        <w:rPr>
          <w:rFonts w:ascii="Times New Roman" w:hAnsi="Times New Roman" w:cs="Times New Roman"/>
          <w:sz w:val="28"/>
          <w:szCs w:val="28"/>
        </w:rPr>
        <w:t xml:space="preserve">Федеральным </w:t>
      </w:r>
      <w:r w:rsidRPr="00CB233D">
        <w:rPr>
          <w:rFonts w:ascii="Times New Roman" w:hAnsi="Times New Roman" w:cs="Times New Roman"/>
          <w:sz w:val="28"/>
          <w:szCs w:val="28"/>
        </w:rPr>
        <w:t>законом «Об охране окружающей среды</w:t>
      </w:r>
      <w:r w:rsidR="00D20DEA" w:rsidRPr="00CB233D">
        <w:rPr>
          <w:rFonts w:ascii="Times New Roman" w:hAnsi="Times New Roman" w:cs="Times New Roman"/>
          <w:sz w:val="28"/>
          <w:szCs w:val="28"/>
        </w:rPr>
        <w:t>», в случае</w:t>
      </w:r>
      <w:r w:rsidRPr="00CB233D">
        <w:rPr>
          <w:rFonts w:ascii="Times New Roman" w:hAnsi="Times New Roman" w:cs="Times New Roman"/>
          <w:sz w:val="28"/>
          <w:szCs w:val="28"/>
        </w:rPr>
        <w:t xml:space="preserve"> включения в лесопарковый зелёный пояс территорий с более строгим режимом природопользования и иной хозяйственной деятельности (в том числе защитных лесов, особо защитных участков лесов) их правовой режим сохраняется.</w:t>
      </w:r>
    </w:p>
    <w:p w:rsidR="00CB233D" w:rsidRPr="00CB233D" w:rsidRDefault="00CB233D" w:rsidP="009B4611">
      <w:pPr>
        <w:spacing w:after="0" w:line="360" w:lineRule="auto"/>
        <w:ind w:firstLine="709"/>
        <w:rPr>
          <w:rFonts w:ascii="Times New Roman" w:hAnsi="Times New Roman" w:cs="Times New Roman"/>
          <w:sz w:val="28"/>
          <w:szCs w:val="28"/>
        </w:rPr>
      </w:pPr>
      <w:r w:rsidRPr="00CB233D">
        <w:rPr>
          <w:rFonts w:ascii="Times New Roman" w:hAnsi="Times New Roman" w:cs="Times New Roman"/>
          <w:sz w:val="28"/>
          <w:szCs w:val="28"/>
        </w:rPr>
        <w:t xml:space="preserve">Эта норма, с одной стороны, является дополнительной гарантией </w:t>
      </w:r>
      <w:r w:rsidR="00D20DEA" w:rsidRPr="00CB233D">
        <w:rPr>
          <w:rFonts w:ascii="Times New Roman" w:hAnsi="Times New Roman" w:cs="Times New Roman"/>
          <w:sz w:val="28"/>
          <w:szCs w:val="28"/>
        </w:rPr>
        <w:t>защиты лесных</w:t>
      </w:r>
      <w:r w:rsidRPr="00CB233D">
        <w:rPr>
          <w:rFonts w:ascii="Times New Roman" w:hAnsi="Times New Roman" w:cs="Times New Roman"/>
          <w:sz w:val="28"/>
          <w:szCs w:val="28"/>
        </w:rPr>
        <w:t xml:space="preserve"> участков от рубки лесов, но, с другой стороны, включение в </w:t>
      </w:r>
      <w:r w:rsidR="00D20DEA" w:rsidRPr="00CB233D">
        <w:rPr>
          <w:rFonts w:ascii="Times New Roman" w:hAnsi="Times New Roman" w:cs="Times New Roman"/>
          <w:sz w:val="28"/>
          <w:szCs w:val="28"/>
        </w:rPr>
        <w:t>состав лесопаркового</w:t>
      </w:r>
      <w:r w:rsidRPr="00CB233D">
        <w:rPr>
          <w:rFonts w:ascii="Times New Roman" w:hAnsi="Times New Roman" w:cs="Times New Roman"/>
          <w:sz w:val="28"/>
          <w:szCs w:val="28"/>
        </w:rPr>
        <w:t xml:space="preserve"> защитного пояса исключительно земель защитных лесов практически делает невозможной достижение иных целей </w:t>
      </w:r>
      <w:r w:rsidR="00D20DEA" w:rsidRPr="00CB233D">
        <w:rPr>
          <w:rFonts w:ascii="Times New Roman" w:hAnsi="Times New Roman" w:cs="Times New Roman"/>
          <w:sz w:val="28"/>
          <w:szCs w:val="28"/>
        </w:rPr>
        <w:t>создания защитного</w:t>
      </w:r>
      <w:r w:rsidRPr="00CB233D">
        <w:rPr>
          <w:rFonts w:ascii="Times New Roman" w:hAnsi="Times New Roman" w:cs="Times New Roman"/>
          <w:sz w:val="28"/>
          <w:szCs w:val="28"/>
        </w:rPr>
        <w:t xml:space="preserve"> зелёного пояса и осуществления тех приоритетных </w:t>
      </w:r>
      <w:r w:rsidR="00D20DEA" w:rsidRPr="00CB233D">
        <w:rPr>
          <w:rFonts w:ascii="Times New Roman" w:hAnsi="Times New Roman" w:cs="Times New Roman"/>
          <w:sz w:val="28"/>
          <w:szCs w:val="28"/>
        </w:rPr>
        <w:t>направлений деятельности</w:t>
      </w:r>
      <w:r w:rsidRPr="00CB233D">
        <w:rPr>
          <w:rFonts w:ascii="Times New Roman" w:hAnsi="Times New Roman" w:cs="Times New Roman"/>
          <w:sz w:val="28"/>
          <w:szCs w:val="28"/>
        </w:rPr>
        <w:t xml:space="preserve"> в его пределах, которые прямо предусмотрены законом: </w:t>
      </w:r>
    </w:p>
    <w:p w:rsidR="00CB233D" w:rsidRPr="00CB233D" w:rsidRDefault="00CB233D" w:rsidP="009B4611">
      <w:pPr>
        <w:spacing w:after="0" w:line="360" w:lineRule="auto"/>
        <w:ind w:firstLine="709"/>
        <w:rPr>
          <w:rFonts w:ascii="Times New Roman" w:hAnsi="Times New Roman" w:cs="Times New Roman"/>
          <w:sz w:val="28"/>
          <w:szCs w:val="28"/>
        </w:rPr>
      </w:pPr>
      <w:r w:rsidRPr="00CB233D">
        <w:rPr>
          <w:rFonts w:ascii="Times New Roman" w:hAnsi="Times New Roman" w:cs="Times New Roman"/>
          <w:sz w:val="28"/>
          <w:szCs w:val="28"/>
        </w:rPr>
        <w:t xml:space="preserve">1) охрана окружающей среды, природных комплексов и объектов; </w:t>
      </w:r>
    </w:p>
    <w:p w:rsidR="00CB233D" w:rsidRPr="00CB233D" w:rsidRDefault="00CB233D" w:rsidP="009B4611">
      <w:pPr>
        <w:spacing w:after="0" w:line="360" w:lineRule="auto"/>
        <w:ind w:firstLine="709"/>
        <w:rPr>
          <w:rFonts w:ascii="Times New Roman" w:hAnsi="Times New Roman" w:cs="Times New Roman"/>
          <w:sz w:val="28"/>
          <w:szCs w:val="28"/>
        </w:rPr>
      </w:pPr>
      <w:r w:rsidRPr="00CB233D">
        <w:rPr>
          <w:rFonts w:ascii="Times New Roman" w:hAnsi="Times New Roman" w:cs="Times New Roman"/>
          <w:sz w:val="28"/>
          <w:szCs w:val="28"/>
        </w:rPr>
        <w:t xml:space="preserve">2) проведение научных исследований; </w:t>
      </w:r>
    </w:p>
    <w:p w:rsidR="00D20DEA" w:rsidRDefault="00CB233D" w:rsidP="009B4611">
      <w:pPr>
        <w:spacing w:after="0" w:line="360" w:lineRule="auto"/>
        <w:ind w:firstLine="709"/>
        <w:rPr>
          <w:rFonts w:ascii="Times New Roman" w:hAnsi="Times New Roman" w:cs="Times New Roman"/>
          <w:sz w:val="28"/>
          <w:szCs w:val="28"/>
        </w:rPr>
      </w:pPr>
      <w:r w:rsidRPr="00CB233D">
        <w:rPr>
          <w:rFonts w:ascii="Times New Roman" w:hAnsi="Times New Roman" w:cs="Times New Roman"/>
          <w:sz w:val="28"/>
          <w:szCs w:val="28"/>
        </w:rPr>
        <w:t>3) ведение эколого-просветитель</w:t>
      </w:r>
      <w:r w:rsidR="00DD4E57">
        <w:rPr>
          <w:rFonts w:ascii="Times New Roman" w:hAnsi="Times New Roman" w:cs="Times New Roman"/>
          <w:sz w:val="28"/>
          <w:szCs w:val="28"/>
        </w:rPr>
        <w:t>ской работы и развитие туризма.</w:t>
      </w:r>
    </w:p>
    <w:p w:rsidR="00640456" w:rsidRDefault="00CB233D" w:rsidP="009B4611">
      <w:pPr>
        <w:spacing w:after="0" w:line="360" w:lineRule="auto"/>
        <w:ind w:firstLine="709"/>
        <w:rPr>
          <w:rFonts w:ascii="Times New Roman" w:hAnsi="Times New Roman" w:cs="Times New Roman"/>
          <w:sz w:val="28"/>
          <w:szCs w:val="28"/>
        </w:rPr>
      </w:pPr>
      <w:r w:rsidRPr="00CB233D">
        <w:rPr>
          <w:rFonts w:ascii="Times New Roman" w:hAnsi="Times New Roman" w:cs="Times New Roman"/>
          <w:sz w:val="28"/>
          <w:szCs w:val="28"/>
        </w:rPr>
        <w:t xml:space="preserve">Поэтому представляется необходимым расширить перечень земельных участков, которые должны войти в состав лесопаркового зелёного пояса, включив в него не только защитные лесные участки, но и земли населённых пунктов, что позволит их использовать в целях экологического просвещения, развития экологического туризма.   </w:t>
      </w:r>
    </w:p>
    <w:p w:rsidR="001039A6" w:rsidRDefault="00640456"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lastRenderedPageBreak/>
        <w:t xml:space="preserve">Можно выделить такую особенность создания лесопарковых зеленых поясов, как возможность осуществить несколько целей. </w:t>
      </w:r>
      <w:r w:rsidRPr="00640456">
        <w:rPr>
          <w:rFonts w:ascii="Times New Roman" w:hAnsi="Times New Roman" w:cs="Times New Roman"/>
          <w:sz w:val="28"/>
          <w:szCs w:val="28"/>
        </w:rPr>
        <w:t xml:space="preserve">Например, </w:t>
      </w:r>
      <w:r w:rsidR="007F1B4A">
        <w:rPr>
          <w:rFonts w:ascii="Times New Roman" w:hAnsi="Times New Roman" w:cs="Times New Roman"/>
          <w:sz w:val="28"/>
          <w:szCs w:val="28"/>
        </w:rPr>
        <w:t>«</w:t>
      </w:r>
      <w:r w:rsidRPr="00640456">
        <w:rPr>
          <w:rFonts w:ascii="Times New Roman" w:hAnsi="Times New Roman" w:cs="Times New Roman"/>
          <w:sz w:val="28"/>
          <w:szCs w:val="28"/>
        </w:rPr>
        <w:t>создание зеленого пояса вокруг города Парижа преследовало не только цели ограничения строительства и восстановления благоприятных условий жизнедеятельности в Париже, но и сохранения знаменитых исторических мест, та</w:t>
      </w:r>
      <w:r w:rsidR="007F1B4A">
        <w:rPr>
          <w:rFonts w:ascii="Times New Roman" w:hAnsi="Times New Roman" w:cs="Times New Roman"/>
          <w:sz w:val="28"/>
          <w:szCs w:val="28"/>
        </w:rPr>
        <w:t xml:space="preserve">ких как Фонтенбло, Версаль» </w:t>
      </w:r>
      <w:r w:rsidR="007F1B4A">
        <w:rPr>
          <w:rStyle w:val="afa"/>
          <w:rFonts w:ascii="Times New Roman" w:hAnsi="Times New Roman" w:cs="Times New Roman"/>
          <w:sz w:val="28"/>
          <w:szCs w:val="28"/>
        </w:rPr>
        <w:footnoteReference w:id="10"/>
      </w:r>
      <w:r w:rsidR="007F1B4A">
        <w:rPr>
          <w:rFonts w:ascii="Times New Roman" w:hAnsi="Times New Roman" w:cs="Times New Roman"/>
          <w:sz w:val="28"/>
          <w:szCs w:val="28"/>
        </w:rPr>
        <w:t>.</w:t>
      </w:r>
    </w:p>
    <w:p w:rsidR="00863317" w:rsidRDefault="00A87D74" w:rsidP="009B4611">
      <w:pPr>
        <w:spacing w:after="0" w:line="360" w:lineRule="auto"/>
        <w:ind w:firstLine="709"/>
        <w:rPr>
          <w:rFonts w:ascii="Times New Roman" w:hAnsi="Times New Roman" w:cs="Times New Roman"/>
          <w:sz w:val="28"/>
          <w:szCs w:val="28"/>
        </w:rPr>
      </w:pPr>
      <w:r w:rsidRPr="00A87D74">
        <w:rPr>
          <w:rFonts w:ascii="Times New Roman" w:hAnsi="Times New Roman" w:cs="Times New Roman"/>
          <w:sz w:val="28"/>
          <w:szCs w:val="28"/>
        </w:rPr>
        <w:t>Таким образом, для использования механизма создания лесопарковых зеленых зон в качестве одного из инструментов пространственного развития территорий требуется дальнейшее совершенствование данного правового института</w:t>
      </w:r>
      <w:r>
        <w:rPr>
          <w:rFonts w:ascii="Times New Roman" w:hAnsi="Times New Roman" w:cs="Times New Roman"/>
          <w:sz w:val="28"/>
          <w:szCs w:val="28"/>
        </w:rPr>
        <w:t>.</w:t>
      </w:r>
      <w:r w:rsidR="00F7035A">
        <w:rPr>
          <w:rFonts w:ascii="Times New Roman" w:hAnsi="Times New Roman" w:cs="Times New Roman"/>
          <w:sz w:val="28"/>
          <w:szCs w:val="28"/>
        </w:rPr>
        <w:t xml:space="preserve"> </w:t>
      </w:r>
    </w:p>
    <w:p w:rsidR="001E5255" w:rsidRDefault="007F1B4A"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Некоторые субъекты Российской Федерации </w:t>
      </w:r>
      <w:r w:rsidR="00F7035A" w:rsidRPr="00F7035A">
        <w:rPr>
          <w:rFonts w:ascii="Times New Roman" w:hAnsi="Times New Roman" w:cs="Times New Roman"/>
          <w:sz w:val="28"/>
          <w:szCs w:val="28"/>
        </w:rPr>
        <w:t>сталкивались в регионе с неправомерными вырубками, ситуациями, когда земли лесного фонда продавались под видом земель сель</w:t>
      </w:r>
      <w:r>
        <w:rPr>
          <w:rFonts w:ascii="Times New Roman" w:hAnsi="Times New Roman" w:cs="Times New Roman"/>
          <w:sz w:val="28"/>
          <w:szCs w:val="28"/>
        </w:rPr>
        <w:t xml:space="preserve">скохозяйственного </w:t>
      </w:r>
      <w:r w:rsidR="00F7035A" w:rsidRPr="00F7035A">
        <w:rPr>
          <w:rFonts w:ascii="Times New Roman" w:hAnsi="Times New Roman" w:cs="Times New Roman"/>
          <w:sz w:val="28"/>
          <w:szCs w:val="28"/>
        </w:rPr>
        <w:t xml:space="preserve">назначения и в дальнейшем отдавались под рубку или застройку. </w:t>
      </w:r>
      <w:r>
        <w:rPr>
          <w:rFonts w:ascii="Times New Roman" w:hAnsi="Times New Roman" w:cs="Times New Roman"/>
          <w:sz w:val="28"/>
          <w:szCs w:val="28"/>
        </w:rPr>
        <w:t>Считается, что с</w:t>
      </w:r>
      <w:r w:rsidR="00F7035A" w:rsidRPr="00F7035A">
        <w:rPr>
          <w:rFonts w:ascii="Times New Roman" w:hAnsi="Times New Roman" w:cs="Times New Roman"/>
          <w:sz w:val="28"/>
          <w:szCs w:val="28"/>
        </w:rPr>
        <w:t>оздание «зеленого щита» позволит избежать этих проблем и станет большим шагом в вопросе сохранения экосистемы вокруг областного центра</w:t>
      </w:r>
      <w:r w:rsidR="002201D5">
        <w:rPr>
          <w:rFonts w:ascii="Times New Roman" w:hAnsi="Times New Roman" w:cs="Times New Roman"/>
          <w:sz w:val="28"/>
          <w:szCs w:val="28"/>
        </w:rPr>
        <w:t>.</w:t>
      </w:r>
    </w:p>
    <w:p w:rsidR="001039A6" w:rsidRDefault="0089498F" w:rsidP="007F1B4A">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Более того</w:t>
      </w:r>
      <w:r w:rsidR="001039A6">
        <w:rPr>
          <w:rFonts w:ascii="Times New Roman" w:hAnsi="Times New Roman" w:cs="Times New Roman"/>
          <w:sz w:val="28"/>
          <w:szCs w:val="28"/>
        </w:rPr>
        <w:t>,</w:t>
      </w:r>
      <w:r w:rsidR="001039A6" w:rsidRPr="001039A6">
        <w:rPr>
          <w:rFonts w:ascii="Times New Roman" w:hAnsi="Times New Roman" w:cs="Times New Roman"/>
          <w:sz w:val="28"/>
          <w:szCs w:val="28"/>
        </w:rPr>
        <w:t xml:space="preserve"> в Федеральном законе от 10.01.2002 № 7-ФЗ «Об охране окружающей среды» </w:t>
      </w:r>
      <w:r w:rsidR="001039A6">
        <w:rPr>
          <w:rFonts w:ascii="Times New Roman" w:hAnsi="Times New Roman" w:cs="Times New Roman"/>
          <w:sz w:val="28"/>
          <w:szCs w:val="28"/>
        </w:rPr>
        <w:t>имеются пробелы, которые в дальнейшем стоит устранить.</w:t>
      </w:r>
      <w:r w:rsidR="007F1B4A">
        <w:rPr>
          <w:rFonts w:ascii="Times New Roman" w:hAnsi="Times New Roman" w:cs="Times New Roman"/>
          <w:sz w:val="28"/>
          <w:szCs w:val="28"/>
        </w:rPr>
        <w:t xml:space="preserve"> </w:t>
      </w:r>
      <w:r w:rsidR="001039A6">
        <w:rPr>
          <w:rFonts w:ascii="Times New Roman" w:hAnsi="Times New Roman" w:cs="Times New Roman"/>
          <w:sz w:val="28"/>
          <w:szCs w:val="28"/>
        </w:rPr>
        <w:t xml:space="preserve">Следует уточнить </w:t>
      </w:r>
      <w:r w:rsidR="001039A6" w:rsidRPr="001039A6">
        <w:rPr>
          <w:rFonts w:ascii="Times New Roman" w:hAnsi="Times New Roman" w:cs="Times New Roman"/>
          <w:sz w:val="28"/>
          <w:szCs w:val="28"/>
        </w:rPr>
        <w:t>цели создания лесопарковых зеленых поясов (защита лесов и иных природных объектов, охрана здоровья населения, научно-исследовательские цели, правовое просвещение граждан, развитие познавательного туризма, рекреационные и иные цели),  расширить круг субъектов, имеющих право подавать ходатайство о создании лесопарковых зеленых поясов (некоммерческие организации, органы государственной власти или органы местного самоуправления, общественные объединения, юридические и физические лица), закрепить требования к содержанию ходатайств о создании лесопарковых зеленых поясов; закрепить в Лесном кодексе Российской</w:t>
      </w:r>
      <w:r w:rsidR="001039A6">
        <w:rPr>
          <w:rFonts w:ascii="Times New Roman" w:hAnsi="Times New Roman" w:cs="Times New Roman"/>
          <w:sz w:val="28"/>
          <w:szCs w:val="28"/>
        </w:rPr>
        <w:t xml:space="preserve"> Федерации от 04.12.2006 </w:t>
      </w:r>
      <w:r w:rsidR="001039A6" w:rsidRPr="001039A6">
        <w:rPr>
          <w:rFonts w:ascii="Times New Roman" w:hAnsi="Times New Roman" w:cs="Times New Roman"/>
          <w:sz w:val="28"/>
          <w:szCs w:val="28"/>
        </w:rPr>
        <w:t xml:space="preserve">№ 200-ФЗ нормы о </w:t>
      </w:r>
      <w:r w:rsidR="001039A6" w:rsidRPr="001039A6">
        <w:rPr>
          <w:rFonts w:ascii="Times New Roman" w:hAnsi="Times New Roman" w:cs="Times New Roman"/>
          <w:sz w:val="28"/>
          <w:szCs w:val="28"/>
        </w:rPr>
        <w:lastRenderedPageBreak/>
        <w:t>лесопарковых зеленых поясах, дополнить статью 260 Уголовного кодекса Российской Федерации признаком места совершения преступления – в лесопарковом зеленом поясе.</w:t>
      </w:r>
    </w:p>
    <w:p w:rsidR="001039A6" w:rsidRDefault="001039A6"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Данные умозаключения</w:t>
      </w:r>
      <w:r w:rsidRPr="001039A6">
        <w:rPr>
          <w:rFonts w:ascii="Times New Roman" w:hAnsi="Times New Roman" w:cs="Times New Roman"/>
          <w:sz w:val="28"/>
          <w:szCs w:val="28"/>
        </w:rPr>
        <w:t xml:space="preserve"> уместн</w:t>
      </w:r>
      <w:r>
        <w:rPr>
          <w:rFonts w:ascii="Times New Roman" w:hAnsi="Times New Roman" w:cs="Times New Roman"/>
          <w:sz w:val="28"/>
          <w:szCs w:val="28"/>
        </w:rPr>
        <w:t>ы</w:t>
      </w:r>
      <w:r w:rsidRPr="001039A6">
        <w:rPr>
          <w:rFonts w:ascii="Times New Roman" w:hAnsi="Times New Roman" w:cs="Times New Roman"/>
          <w:sz w:val="28"/>
          <w:szCs w:val="28"/>
        </w:rPr>
        <w:t xml:space="preserve"> в условиях реализации национального проекта «Экология», его составной части федерального проекта «Сохранение лесов», одной из целей которого является обеспечение баланса выбытия и воспроизводства лесов.</w:t>
      </w:r>
    </w:p>
    <w:p w:rsidR="002201D5" w:rsidRDefault="002201D5" w:rsidP="009B4611">
      <w:pPr>
        <w:spacing w:after="0" w:line="360" w:lineRule="auto"/>
        <w:ind w:firstLine="709"/>
        <w:rPr>
          <w:rFonts w:ascii="Times New Roman" w:hAnsi="Times New Roman" w:cs="Times New Roman"/>
          <w:sz w:val="28"/>
          <w:szCs w:val="28"/>
        </w:rPr>
      </w:pPr>
    </w:p>
    <w:p w:rsidR="002201D5" w:rsidRDefault="002201D5" w:rsidP="009B4611">
      <w:pPr>
        <w:spacing w:after="0" w:line="360" w:lineRule="auto"/>
        <w:ind w:firstLine="709"/>
        <w:rPr>
          <w:rFonts w:ascii="Times New Roman" w:hAnsi="Times New Roman" w:cs="Times New Roman"/>
          <w:sz w:val="28"/>
          <w:szCs w:val="28"/>
        </w:rPr>
      </w:pPr>
    </w:p>
    <w:p w:rsidR="002201D5" w:rsidRDefault="002201D5" w:rsidP="009B4611">
      <w:pPr>
        <w:spacing w:after="0" w:line="360" w:lineRule="auto"/>
        <w:ind w:firstLine="709"/>
        <w:rPr>
          <w:rFonts w:ascii="Times New Roman" w:hAnsi="Times New Roman" w:cs="Times New Roman"/>
          <w:sz w:val="28"/>
          <w:szCs w:val="28"/>
        </w:rPr>
      </w:pPr>
    </w:p>
    <w:p w:rsidR="002201D5" w:rsidRDefault="002201D5" w:rsidP="009B4611">
      <w:pPr>
        <w:spacing w:after="0" w:line="360" w:lineRule="auto"/>
        <w:ind w:firstLine="709"/>
        <w:rPr>
          <w:rFonts w:ascii="Times New Roman" w:hAnsi="Times New Roman" w:cs="Times New Roman"/>
          <w:sz w:val="28"/>
          <w:szCs w:val="28"/>
        </w:rPr>
      </w:pPr>
    </w:p>
    <w:p w:rsidR="002201D5" w:rsidRDefault="002201D5" w:rsidP="009B4611">
      <w:pPr>
        <w:spacing w:after="0" w:line="360" w:lineRule="auto"/>
        <w:ind w:firstLine="709"/>
        <w:rPr>
          <w:rFonts w:ascii="Times New Roman" w:hAnsi="Times New Roman" w:cs="Times New Roman"/>
          <w:sz w:val="28"/>
          <w:szCs w:val="28"/>
        </w:rPr>
      </w:pPr>
    </w:p>
    <w:p w:rsidR="002201D5" w:rsidRDefault="002201D5"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7F1B4A" w:rsidRDefault="007F1B4A" w:rsidP="009B4611">
      <w:pPr>
        <w:spacing w:after="0" w:line="360" w:lineRule="auto"/>
        <w:rPr>
          <w:rFonts w:ascii="Times New Roman" w:hAnsi="Times New Roman" w:cs="Times New Roman"/>
          <w:sz w:val="28"/>
          <w:szCs w:val="28"/>
        </w:rPr>
      </w:pPr>
    </w:p>
    <w:p w:rsidR="004A0A0B" w:rsidRDefault="004A0A0B" w:rsidP="009B4611">
      <w:pPr>
        <w:spacing w:after="0" w:line="360" w:lineRule="auto"/>
        <w:rPr>
          <w:rFonts w:ascii="Times New Roman" w:hAnsi="Times New Roman" w:cs="Times New Roman"/>
          <w:sz w:val="28"/>
          <w:szCs w:val="28"/>
        </w:rPr>
      </w:pPr>
    </w:p>
    <w:p w:rsidR="004A0A0B" w:rsidRDefault="004A0A0B" w:rsidP="009B4611">
      <w:pPr>
        <w:spacing w:after="0" w:line="360" w:lineRule="auto"/>
        <w:rPr>
          <w:rFonts w:ascii="Times New Roman" w:hAnsi="Times New Roman" w:cs="Times New Roman"/>
          <w:sz w:val="28"/>
          <w:szCs w:val="28"/>
        </w:rPr>
      </w:pPr>
    </w:p>
    <w:p w:rsidR="00196E7E" w:rsidRDefault="00196E7E" w:rsidP="009B4611">
      <w:pPr>
        <w:spacing w:after="0" w:line="360" w:lineRule="auto"/>
        <w:rPr>
          <w:rFonts w:ascii="Times New Roman" w:hAnsi="Times New Roman" w:cs="Times New Roman"/>
          <w:sz w:val="28"/>
          <w:szCs w:val="28"/>
        </w:rPr>
      </w:pPr>
    </w:p>
    <w:p w:rsidR="00196E7E" w:rsidRDefault="004A0A0B" w:rsidP="009B4611">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Глава </w:t>
      </w:r>
      <w:r>
        <w:rPr>
          <w:rFonts w:ascii="Times New Roman" w:hAnsi="Times New Roman" w:cs="Times New Roman"/>
          <w:b/>
          <w:sz w:val="28"/>
          <w:szCs w:val="28"/>
          <w:lang w:val="en-US"/>
        </w:rPr>
        <w:t>II</w:t>
      </w:r>
      <w:r w:rsidRPr="004A0A0B">
        <w:rPr>
          <w:rFonts w:ascii="Times New Roman" w:hAnsi="Times New Roman" w:cs="Times New Roman"/>
          <w:b/>
          <w:sz w:val="28"/>
          <w:szCs w:val="28"/>
        </w:rPr>
        <w:t xml:space="preserve">. </w:t>
      </w:r>
      <w:r w:rsidR="00053879" w:rsidRPr="00053879">
        <w:rPr>
          <w:rFonts w:ascii="Times New Roman" w:hAnsi="Times New Roman" w:cs="Times New Roman"/>
          <w:b/>
          <w:sz w:val="28"/>
          <w:szCs w:val="28"/>
        </w:rPr>
        <w:t xml:space="preserve">Правовой режим использования и охраны </w:t>
      </w:r>
    </w:p>
    <w:p w:rsidR="00053879" w:rsidRDefault="00053879" w:rsidP="009B4611">
      <w:pPr>
        <w:spacing w:after="0" w:line="480" w:lineRule="auto"/>
        <w:jc w:val="center"/>
        <w:rPr>
          <w:rFonts w:ascii="Times New Roman" w:hAnsi="Times New Roman" w:cs="Times New Roman"/>
          <w:b/>
          <w:sz w:val="28"/>
          <w:szCs w:val="28"/>
        </w:rPr>
      </w:pPr>
      <w:r w:rsidRPr="00053879">
        <w:rPr>
          <w:rFonts w:ascii="Times New Roman" w:hAnsi="Times New Roman" w:cs="Times New Roman"/>
          <w:b/>
          <w:sz w:val="28"/>
          <w:szCs w:val="28"/>
        </w:rPr>
        <w:t>лесопарковых зеленых поясов</w:t>
      </w:r>
    </w:p>
    <w:p w:rsidR="00DA086B" w:rsidRDefault="002D5561" w:rsidP="007F1B4A">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К</w:t>
      </w:r>
      <w:r w:rsidRPr="002D5561">
        <w:rPr>
          <w:rFonts w:ascii="Times New Roman" w:hAnsi="Times New Roman" w:cs="Times New Roman"/>
          <w:sz w:val="28"/>
          <w:szCs w:val="28"/>
        </w:rPr>
        <w:t>онституция РФ гарантирует каждому право на охрану здоровья и благоприятную окружающую среду</w:t>
      </w:r>
      <w:r>
        <w:rPr>
          <w:rFonts w:ascii="Times New Roman" w:hAnsi="Times New Roman" w:cs="Times New Roman"/>
          <w:sz w:val="28"/>
          <w:szCs w:val="28"/>
        </w:rPr>
        <w:t xml:space="preserve"> </w:t>
      </w:r>
      <w:r>
        <w:rPr>
          <w:rStyle w:val="afa"/>
          <w:rFonts w:ascii="Times New Roman" w:hAnsi="Times New Roman" w:cs="Times New Roman"/>
          <w:sz w:val="28"/>
          <w:szCs w:val="28"/>
        </w:rPr>
        <w:footnoteReference w:id="11"/>
      </w:r>
      <w:r w:rsidRPr="002D5561">
        <w:rPr>
          <w:rFonts w:ascii="Times New Roman" w:hAnsi="Times New Roman" w:cs="Times New Roman"/>
          <w:sz w:val="28"/>
          <w:szCs w:val="28"/>
        </w:rPr>
        <w:t xml:space="preserve">. </w:t>
      </w:r>
      <w:r w:rsidR="007F1B4A">
        <w:rPr>
          <w:rFonts w:ascii="Times New Roman" w:hAnsi="Times New Roman" w:cs="Times New Roman"/>
          <w:sz w:val="28"/>
          <w:szCs w:val="28"/>
        </w:rPr>
        <w:t>З</w:t>
      </w:r>
      <w:r w:rsidRPr="002D5561">
        <w:rPr>
          <w:rFonts w:ascii="Times New Roman" w:hAnsi="Times New Roman" w:cs="Times New Roman"/>
          <w:sz w:val="28"/>
          <w:szCs w:val="28"/>
        </w:rPr>
        <w:t xml:space="preserve">доровье человека </w:t>
      </w:r>
      <w:r w:rsidR="00863317">
        <w:rPr>
          <w:rFonts w:ascii="Times New Roman" w:hAnsi="Times New Roman" w:cs="Times New Roman"/>
          <w:sz w:val="28"/>
          <w:szCs w:val="28"/>
        </w:rPr>
        <w:t xml:space="preserve">напрямую зависит от </w:t>
      </w:r>
      <w:r w:rsidRPr="002D5561">
        <w:rPr>
          <w:rFonts w:ascii="Times New Roman" w:hAnsi="Times New Roman" w:cs="Times New Roman"/>
          <w:sz w:val="28"/>
          <w:szCs w:val="28"/>
        </w:rPr>
        <w:t xml:space="preserve">состояния окружающей, в том числе природной среды. Растения являются основным источником кислорода, они уменьшают количество содержащихся в атмосферном воздухе вредных веществ, что благотворно влияет на состояние человека. </w:t>
      </w:r>
    </w:p>
    <w:p w:rsidR="00887F95" w:rsidRDefault="00863317" w:rsidP="00887F95">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Основной проблемой следует считать то, что происходит сокращение зеленых территорий для строительства и транспорта, ухудшая условия жизни в населенных пунктах.</w:t>
      </w:r>
      <w:r w:rsidR="002D5561" w:rsidRPr="002D5561">
        <w:rPr>
          <w:rFonts w:ascii="Times New Roman" w:hAnsi="Times New Roman" w:cs="Times New Roman"/>
          <w:sz w:val="28"/>
          <w:szCs w:val="28"/>
        </w:rPr>
        <w:t xml:space="preserve"> Поэтому очень важно грамотное правовое регулирование использования и охраны лесов, зеленых насаждений и иной растительности для поддержания благоприятного состояния окружающей среды, так необходимой человеку.</w:t>
      </w:r>
    </w:p>
    <w:p w:rsidR="0039707B" w:rsidRDefault="0039707B" w:rsidP="009B4611">
      <w:pPr>
        <w:spacing w:after="0" w:line="360" w:lineRule="auto"/>
        <w:ind w:firstLine="709"/>
        <w:rPr>
          <w:rFonts w:ascii="Times New Roman" w:hAnsi="Times New Roman" w:cs="Times New Roman"/>
          <w:sz w:val="28"/>
          <w:szCs w:val="28"/>
        </w:rPr>
      </w:pPr>
      <w:r w:rsidRPr="0039707B">
        <w:rPr>
          <w:rFonts w:ascii="Times New Roman" w:hAnsi="Times New Roman" w:cs="Times New Roman"/>
          <w:sz w:val="28"/>
          <w:szCs w:val="28"/>
        </w:rPr>
        <w:t xml:space="preserve">Основная цель Федерального закона </w:t>
      </w:r>
      <w:r w:rsidR="00887F95">
        <w:rPr>
          <w:rFonts w:ascii="Times New Roman" w:hAnsi="Times New Roman" w:cs="Times New Roman"/>
          <w:sz w:val="28"/>
          <w:szCs w:val="28"/>
        </w:rPr>
        <w:t xml:space="preserve">№ 353-ФЗ </w:t>
      </w:r>
      <w:r w:rsidRPr="0039707B">
        <w:rPr>
          <w:rFonts w:ascii="Times New Roman" w:hAnsi="Times New Roman" w:cs="Times New Roman"/>
          <w:sz w:val="28"/>
          <w:szCs w:val="28"/>
        </w:rPr>
        <w:t>«О внесении изменений в Федеральный закон «Об охране окружающей среды» и отдельные законодательные акты Российской Федерации в части создания лесопарковых зе</w:t>
      </w:r>
      <w:r w:rsidR="00887F95">
        <w:rPr>
          <w:rFonts w:ascii="Times New Roman" w:hAnsi="Times New Roman" w:cs="Times New Roman"/>
          <w:sz w:val="28"/>
          <w:szCs w:val="28"/>
        </w:rPr>
        <w:t xml:space="preserve">леных поясов» заключается в </w:t>
      </w:r>
      <w:r w:rsidRPr="0039707B">
        <w:rPr>
          <w:rFonts w:ascii="Times New Roman" w:hAnsi="Times New Roman" w:cs="Times New Roman"/>
          <w:sz w:val="28"/>
          <w:szCs w:val="28"/>
        </w:rPr>
        <w:t>сбере</w:t>
      </w:r>
      <w:r w:rsidR="00887F95">
        <w:rPr>
          <w:rFonts w:ascii="Times New Roman" w:hAnsi="Times New Roman" w:cs="Times New Roman"/>
          <w:sz w:val="28"/>
          <w:szCs w:val="28"/>
        </w:rPr>
        <w:t>жении</w:t>
      </w:r>
      <w:r w:rsidRPr="0039707B">
        <w:rPr>
          <w:rFonts w:ascii="Times New Roman" w:hAnsi="Times New Roman" w:cs="Times New Roman"/>
          <w:sz w:val="28"/>
          <w:szCs w:val="28"/>
        </w:rPr>
        <w:t xml:space="preserve"> лесопарковы</w:t>
      </w:r>
      <w:r w:rsidR="00887F95">
        <w:rPr>
          <w:rFonts w:ascii="Times New Roman" w:hAnsi="Times New Roman" w:cs="Times New Roman"/>
          <w:sz w:val="28"/>
          <w:szCs w:val="28"/>
        </w:rPr>
        <w:t>х</w:t>
      </w:r>
      <w:r w:rsidRPr="0039707B">
        <w:rPr>
          <w:rFonts w:ascii="Times New Roman" w:hAnsi="Times New Roman" w:cs="Times New Roman"/>
          <w:sz w:val="28"/>
          <w:szCs w:val="28"/>
        </w:rPr>
        <w:t xml:space="preserve"> зелены</w:t>
      </w:r>
      <w:r w:rsidR="00887F95">
        <w:rPr>
          <w:rFonts w:ascii="Times New Roman" w:hAnsi="Times New Roman" w:cs="Times New Roman"/>
          <w:sz w:val="28"/>
          <w:szCs w:val="28"/>
        </w:rPr>
        <w:t>х</w:t>
      </w:r>
      <w:r w:rsidRPr="0039707B">
        <w:rPr>
          <w:rFonts w:ascii="Times New Roman" w:hAnsi="Times New Roman" w:cs="Times New Roman"/>
          <w:sz w:val="28"/>
          <w:szCs w:val="28"/>
        </w:rPr>
        <w:t xml:space="preserve"> пояс</w:t>
      </w:r>
      <w:r w:rsidR="00887F95">
        <w:rPr>
          <w:rFonts w:ascii="Times New Roman" w:hAnsi="Times New Roman" w:cs="Times New Roman"/>
          <w:sz w:val="28"/>
          <w:szCs w:val="28"/>
        </w:rPr>
        <w:t>ов</w:t>
      </w:r>
      <w:r w:rsidRPr="0039707B">
        <w:rPr>
          <w:rFonts w:ascii="Times New Roman" w:hAnsi="Times New Roman" w:cs="Times New Roman"/>
          <w:sz w:val="28"/>
          <w:szCs w:val="28"/>
        </w:rPr>
        <w:t xml:space="preserve">, </w:t>
      </w:r>
      <w:r w:rsidR="00887F95">
        <w:rPr>
          <w:rFonts w:ascii="Times New Roman" w:hAnsi="Times New Roman" w:cs="Times New Roman"/>
          <w:sz w:val="28"/>
          <w:szCs w:val="28"/>
        </w:rPr>
        <w:t>созданных</w:t>
      </w:r>
      <w:r w:rsidRPr="0039707B">
        <w:rPr>
          <w:rFonts w:ascii="Times New Roman" w:hAnsi="Times New Roman" w:cs="Times New Roman"/>
          <w:sz w:val="28"/>
          <w:szCs w:val="28"/>
        </w:rPr>
        <w:t xml:space="preserve"> вокруг населенных пунктов, от вырубки, проведения на их территории различных застроек, использования опасных токсичных химических препаратов и размещения отходов. Для этого на территори</w:t>
      </w:r>
      <w:r w:rsidR="00887F95">
        <w:rPr>
          <w:rFonts w:ascii="Times New Roman" w:hAnsi="Times New Roman" w:cs="Times New Roman"/>
          <w:sz w:val="28"/>
          <w:szCs w:val="28"/>
        </w:rPr>
        <w:t>ях таких</w:t>
      </w:r>
      <w:r w:rsidRPr="0039707B">
        <w:rPr>
          <w:rFonts w:ascii="Times New Roman" w:hAnsi="Times New Roman" w:cs="Times New Roman"/>
          <w:sz w:val="28"/>
          <w:szCs w:val="28"/>
        </w:rPr>
        <w:t xml:space="preserve"> зон вводится ограниченный режим природопользования и иной хозяйственной деятельности. Однако почти все ценные с точки зрения экологии лесные территории уже имеют статус, </w:t>
      </w:r>
      <w:r w:rsidR="00887F95">
        <w:rPr>
          <w:rFonts w:ascii="Times New Roman" w:hAnsi="Times New Roman" w:cs="Times New Roman"/>
          <w:sz w:val="28"/>
          <w:szCs w:val="28"/>
        </w:rPr>
        <w:t>подразумевающий</w:t>
      </w:r>
      <w:r w:rsidRPr="0039707B">
        <w:rPr>
          <w:rFonts w:ascii="Times New Roman" w:hAnsi="Times New Roman" w:cs="Times New Roman"/>
          <w:sz w:val="28"/>
          <w:szCs w:val="28"/>
        </w:rPr>
        <w:t xml:space="preserve"> особое отношение. Это зеленые зоны, лесопарковые зоны. Другое дело, что этот статус им не особенно помогает. В таких лесах ведется заготовка древесины, часто под видом санитарных рубок и рубок ухода</w:t>
      </w:r>
      <w:r>
        <w:rPr>
          <w:rFonts w:ascii="Times New Roman" w:hAnsi="Times New Roman" w:cs="Times New Roman"/>
          <w:sz w:val="28"/>
          <w:szCs w:val="28"/>
        </w:rPr>
        <w:t>.</w:t>
      </w:r>
    </w:p>
    <w:p w:rsidR="00157E9C" w:rsidRDefault="002D5561" w:rsidP="009B4611">
      <w:pPr>
        <w:spacing w:after="0" w:line="360" w:lineRule="auto"/>
        <w:ind w:firstLine="709"/>
        <w:rPr>
          <w:rFonts w:ascii="Times New Roman" w:hAnsi="Times New Roman" w:cs="Times New Roman"/>
          <w:sz w:val="28"/>
          <w:szCs w:val="28"/>
        </w:rPr>
      </w:pPr>
      <w:r w:rsidRPr="002D5561">
        <w:rPr>
          <w:rFonts w:ascii="Times New Roman" w:hAnsi="Times New Roman" w:cs="Times New Roman"/>
          <w:sz w:val="28"/>
          <w:szCs w:val="28"/>
        </w:rPr>
        <w:t xml:space="preserve">На федеральном уровне кроме вышеуказанного </w:t>
      </w:r>
      <w:r w:rsidR="00887F95">
        <w:rPr>
          <w:rFonts w:ascii="Times New Roman" w:hAnsi="Times New Roman" w:cs="Times New Roman"/>
          <w:sz w:val="28"/>
          <w:szCs w:val="28"/>
        </w:rPr>
        <w:t>Федерального з</w:t>
      </w:r>
      <w:r w:rsidRPr="002D5561">
        <w:rPr>
          <w:rFonts w:ascii="Times New Roman" w:hAnsi="Times New Roman" w:cs="Times New Roman"/>
          <w:sz w:val="28"/>
          <w:szCs w:val="28"/>
        </w:rPr>
        <w:t xml:space="preserve">акона нормативными правовыми актами, регулирующими в той или иной мере охрану и </w:t>
      </w:r>
      <w:r w:rsidRPr="002D5561">
        <w:rPr>
          <w:rFonts w:ascii="Times New Roman" w:hAnsi="Times New Roman" w:cs="Times New Roman"/>
          <w:sz w:val="28"/>
          <w:szCs w:val="28"/>
        </w:rPr>
        <w:lastRenderedPageBreak/>
        <w:t>использование лесов и зеленых насаждений, являются: Лесной кодекс РФ</w:t>
      </w:r>
      <w:r>
        <w:rPr>
          <w:rFonts w:ascii="Times New Roman" w:hAnsi="Times New Roman" w:cs="Times New Roman"/>
          <w:sz w:val="28"/>
          <w:szCs w:val="28"/>
        </w:rPr>
        <w:t xml:space="preserve"> </w:t>
      </w:r>
      <w:r>
        <w:rPr>
          <w:rStyle w:val="afa"/>
          <w:rFonts w:ascii="Times New Roman" w:hAnsi="Times New Roman" w:cs="Times New Roman"/>
          <w:sz w:val="28"/>
          <w:szCs w:val="28"/>
        </w:rPr>
        <w:footnoteReference w:id="12"/>
      </w:r>
      <w:r>
        <w:rPr>
          <w:rFonts w:ascii="Times New Roman" w:hAnsi="Times New Roman" w:cs="Times New Roman"/>
          <w:sz w:val="28"/>
          <w:szCs w:val="28"/>
        </w:rPr>
        <w:t xml:space="preserve">, Земельный кодекс РФ </w:t>
      </w:r>
      <w:r>
        <w:rPr>
          <w:rStyle w:val="afa"/>
          <w:rFonts w:ascii="Times New Roman" w:hAnsi="Times New Roman" w:cs="Times New Roman"/>
          <w:sz w:val="28"/>
          <w:szCs w:val="28"/>
        </w:rPr>
        <w:footnoteReference w:id="13"/>
      </w:r>
      <w:r>
        <w:rPr>
          <w:rFonts w:ascii="Times New Roman" w:hAnsi="Times New Roman" w:cs="Times New Roman"/>
          <w:sz w:val="28"/>
          <w:szCs w:val="28"/>
        </w:rPr>
        <w:t xml:space="preserve">, Градостроительный кодекс РФ </w:t>
      </w:r>
      <w:r>
        <w:rPr>
          <w:rStyle w:val="afa"/>
          <w:rFonts w:ascii="Times New Roman" w:hAnsi="Times New Roman" w:cs="Times New Roman"/>
          <w:sz w:val="28"/>
          <w:szCs w:val="28"/>
        </w:rPr>
        <w:footnoteReference w:id="14"/>
      </w:r>
      <w:r w:rsidRPr="002D5561">
        <w:rPr>
          <w:rFonts w:ascii="Times New Roman" w:hAnsi="Times New Roman" w:cs="Times New Roman"/>
          <w:sz w:val="28"/>
          <w:szCs w:val="28"/>
        </w:rPr>
        <w:t>, Правила создания, охраны и содержания зеленых насаждений в городах Российской Федерации, утвержденные приказом Госстроя России от 15.12.1999 № 153, ГОСТ 28329-89 «Озеленение г</w:t>
      </w:r>
      <w:r>
        <w:rPr>
          <w:rFonts w:ascii="Times New Roman" w:hAnsi="Times New Roman" w:cs="Times New Roman"/>
          <w:sz w:val="28"/>
          <w:szCs w:val="28"/>
        </w:rPr>
        <w:t xml:space="preserve">ородов. Термины и определения» </w:t>
      </w:r>
      <w:r>
        <w:rPr>
          <w:rStyle w:val="afa"/>
          <w:rFonts w:ascii="Times New Roman" w:hAnsi="Times New Roman" w:cs="Times New Roman"/>
          <w:sz w:val="28"/>
          <w:szCs w:val="28"/>
        </w:rPr>
        <w:footnoteReference w:id="15"/>
      </w:r>
      <w:r w:rsidR="00157E9C">
        <w:rPr>
          <w:rFonts w:ascii="Times New Roman" w:hAnsi="Times New Roman" w:cs="Times New Roman"/>
          <w:sz w:val="28"/>
          <w:szCs w:val="28"/>
        </w:rPr>
        <w:t>.</w:t>
      </w:r>
    </w:p>
    <w:p w:rsidR="00E70D19" w:rsidRDefault="005B2C6A" w:rsidP="00887F95">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Анализируя нормы</w:t>
      </w:r>
      <w:r w:rsidR="00E70D19" w:rsidRPr="00E70D19">
        <w:rPr>
          <w:rFonts w:ascii="Times New Roman" w:hAnsi="Times New Roman" w:cs="Times New Roman"/>
          <w:sz w:val="28"/>
          <w:szCs w:val="28"/>
        </w:rPr>
        <w:t xml:space="preserve"> </w:t>
      </w:r>
      <w:r>
        <w:rPr>
          <w:rFonts w:ascii="Times New Roman" w:hAnsi="Times New Roman" w:cs="Times New Roman"/>
          <w:sz w:val="28"/>
          <w:szCs w:val="28"/>
        </w:rPr>
        <w:t>Федерального</w:t>
      </w:r>
      <w:r w:rsidR="00E70D19" w:rsidRPr="00E70D19">
        <w:rPr>
          <w:rFonts w:ascii="Times New Roman" w:hAnsi="Times New Roman" w:cs="Times New Roman"/>
          <w:sz w:val="28"/>
          <w:szCs w:val="28"/>
        </w:rPr>
        <w:t xml:space="preserve"> </w:t>
      </w:r>
      <w:r>
        <w:rPr>
          <w:rFonts w:ascii="Times New Roman" w:hAnsi="Times New Roman" w:cs="Times New Roman"/>
          <w:sz w:val="28"/>
          <w:szCs w:val="28"/>
        </w:rPr>
        <w:t>закона РФ № 353-ФЗ можно сделать следующий вывод</w:t>
      </w:r>
      <w:r w:rsidR="00E70D19" w:rsidRPr="00E70D19">
        <w:rPr>
          <w:rFonts w:ascii="Times New Roman" w:hAnsi="Times New Roman" w:cs="Times New Roman"/>
          <w:sz w:val="28"/>
          <w:szCs w:val="28"/>
        </w:rPr>
        <w:t xml:space="preserve">, что механизм охраны лесопарковых зеленых поясов требует совершенствования. </w:t>
      </w:r>
      <w:r w:rsidR="00887F95">
        <w:rPr>
          <w:rFonts w:ascii="Times New Roman" w:hAnsi="Times New Roman" w:cs="Times New Roman"/>
          <w:sz w:val="28"/>
          <w:szCs w:val="28"/>
        </w:rPr>
        <w:t xml:space="preserve"> </w:t>
      </w:r>
      <w:r>
        <w:rPr>
          <w:rFonts w:ascii="Times New Roman" w:hAnsi="Times New Roman" w:cs="Times New Roman"/>
          <w:sz w:val="28"/>
          <w:szCs w:val="28"/>
        </w:rPr>
        <w:t>Данным Федеральным законом</w:t>
      </w:r>
      <w:r w:rsidR="00E70D19" w:rsidRPr="00E70D19">
        <w:rPr>
          <w:rFonts w:ascii="Times New Roman" w:hAnsi="Times New Roman" w:cs="Times New Roman"/>
          <w:sz w:val="28"/>
          <w:szCs w:val="28"/>
        </w:rPr>
        <w:t xml:space="preserve"> не устанавливается, в ведении какого органа исполнительной власти будут находиться вновь созданные лесопарковые зеленые пояса, а также </w:t>
      </w:r>
      <w:r w:rsidRPr="00E70D19">
        <w:rPr>
          <w:rFonts w:ascii="Times New Roman" w:hAnsi="Times New Roman" w:cs="Times New Roman"/>
          <w:sz w:val="28"/>
          <w:szCs w:val="28"/>
        </w:rPr>
        <w:t>лесопарковые зеленые пояса,</w:t>
      </w:r>
      <w:r w:rsidR="00E70D19" w:rsidRPr="00E70D19">
        <w:rPr>
          <w:rFonts w:ascii="Times New Roman" w:hAnsi="Times New Roman" w:cs="Times New Roman"/>
          <w:sz w:val="28"/>
          <w:szCs w:val="28"/>
        </w:rPr>
        <w:t xml:space="preserve"> расположенные на территории двух и более городских населенных пунктов. Указанный з</w:t>
      </w:r>
      <w:r>
        <w:rPr>
          <w:rFonts w:ascii="Times New Roman" w:hAnsi="Times New Roman" w:cs="Times New Roman"/>
          <w:sz w:val="28"/>
          <w:szCs w:val="28"/>
        </w:rPr>
        <w:t>аконодательный пробел нужно</w:t>
      </w:r>
      <w:r w:rsidR="00E70D19" w:rsidRPr="00E70D19">
        <w:rPr>
          <w:rFonts w:ascii="Times New Roman" w:hAnsi="Times New Roman" w:cs="Times New Roman"/>
          <w:sz w:val="28"/>
          <w:szCs w:val="28"/>
        </w:rPr>
        <w:t xml:space="preserve"> устранить и определить конкретный орган государственной власти, в ведении которого будут находиться лесопарковые зеленые пояса. </w:t>
      </w:r>
    </w:p>
    <w:p w:rsidR="005B2C6A" w:rsidRDefault="00E70D19" w:rsidP="009B4611">
      <w:pPr>
        <w:spacing w:after="0" w:line="360" w:lineRule="auto"/>
        <w:ind w:firstLine="709"/>
        <w:rPr>
          <w:rFonts w:ascii="Times New Roman" w:hAnsi="Times New Roman" w:cs="Times New Roman"/>
          <w:sz w:val="28"/>
          <w:szCs w:val="28"/>
        </w:rPr>
      </w:pPr>
      <w:r w:rsidRPr="00E70D19">
        <w:rPr>
          <w:rFonts w:ascii="Times New Roman" w:hAnsi="Times New Roman" w:cs="Times New Roman"/>
          <w:sz w:val="28"/>
          <w:szCs w:val="28"/>
        </w:rPr>
        <w:t xml:space="preserve">Статья 62.4 </w:t>
      </w:r>
      <w:r w:rsidR="005B2C6A" w:rsidRPr="005B2C6A">
        <w:rPr>
          <w:rFonts w:ascii="Times New Roman" w:hAnsi="Times New Roman" w:cs="Times New Roman"/>
          <w:sz w:val="28"/>
          <w:szCs w:val="28"/>
        </w:rPr>
        <w:t>Федерального закона от 10.01.2002 №</w:t>
      </w:r>
      <w:r w:rsidR="005B2C6A">
        <w:rPr>
          <w:rFonts w:ascii="Times New Roman" w:hAnsi="Times New Roman" w:cs="Times New Roman"/>
          <w:sz w:val="28"/>
          <w:szCs w:val="28"/>
        </w:rPr>
        <w:t xml:space="preserve"> 7-ФЗ «Об охране окружающей сре</w:t>
      </w:r>
      <w:r w:rsidR="005B2C6A" w:rsidRPr="005B2C6A">
        <w:rPr>
          <w:rFonts w:ascii="Times New Roman" w:hAnsi="Times New Roman" w:cs="Times New Roman"/>
          <w:sz w:val="28"/>
          <w:szCs w:val="28"/>
        </w:rPr>
        <w:t xml:space="preserve">ды» </w:t>
      </w:r>
      <w:r w:rsidRPr="00E70D19">
        <w:rPr>
          <w:rFonts w:ascii="Times New Roman" w:hAnsi="Times New Roman" w:cs="Times New Roman"/>
          <w:sz w:val="28"/>
          <w:szCs w:val="28"/>
        </w:rPr>
        <w:t xml:space="preserve">устанавливает режим особой охраны природных объектов, расположенных в лесопарковых зеленых поясах и закрепляет исчерпывающий перечень видов деятельности, запрещенных на территориях природных объектов, расположенных в лесопарковых зеленых поясах. </w:t>
      </w:r>
    </w:p>
    <w:p w:rsidR="00863317" w:rsidRDefault="00E70D19" w:rsidP="009B4611">
      <w:pPr>
        <w:spacing w:after="0" w:line="360" w:lineRule="auto"/>
        <w:ind w:firstLine="709"/>
        <w:rPr>
          <w:rFonts w:ascii="Times New Roman" w:hAnsi="Times New Roman" w:cs="Times New Roman"/>
          <w:sz w:val="28"/>
          <w:szCs w:val="28"/>
        </w:rPr>
      </w:pPr>
      <w:r w:rsidRPr="00E70D19">
        <w:rPr>
          <w:rFonts w:ascii="Times New Roman" w:hAnsi="Times New Roman" w:cs="Times New Roman"/>
          <w:sz w:val="28"/>
          <w:szCs w:val="28"/>
        </w:rPr>
        <w:t xml:space="preserve">Анализируя установленные запреты, на территории лесопарковых зеленых поясов, можно сделать вывод, что законом допускается строительство капитальных объектов рекреационной, туристической физкультурно-оздоровительной и </w:t>
      </w:r>
      <w:r w:rsidRPr="00E70D19">
        <w:rPr>
          <w:rFonts w:ascii="Times New Roman" w:hAnsi="Times New Roman" w:cs="Times New Roman"/>
          <w:sz w:val="28"/>
          <w:szCs w:val="28"/>
        </w:rPr>
        <w:lastRenderedPageBreak/>
        <w:t xml:space="preserve">спортивной деятельности, законодательно </w:t>
      </w:r>
      <w:r w:rsidR="005B2C6A">
        <w:rPr>
          <w:rFonts w:ascii="Times New Roman" w:hAnsi="Times New Roman" w:cs="Times New Roman"/>
          <w:sz w:val="28"/>
          <w:szCs w:val="28"/>
        </w:rPr>
        <w:t xml:space="preserve">также </w:t>
      </w:r>
      <w:r w:rsidRPr="00E70D19">
        <w:rPr>
          <w:rFonts w:ascii="Times New Roman" w:hAnsi="Times New Roman" w:cs="Times New Roman"/>
          <w:sz w:val="28"/>
          <w:szCs w:val="28"/>
        </w:rPr>
        <w:t xml:space="preserve">допускается ведение капитального строительства. Указанные исключения </w:t>
      </w:r>
      <w:r w:rsidR="005B2C6A">
        <w:rPr>
          <w:rFonts w:ascii="Times New Roman" w:hAnsi="Times New Roman" w:cs="Times New Roman"/>
          <w:sz w:val="28"/>
          <w:szCs w:val="28"/>
        </w:rPr>
        <w:t>позволяют</w:t>
      </w:r>
      <w:r w:rsidRPr="00E70D19">
        <w:rPr>
          <w:rFonts w:ascii="Times New Roman" w:hAnsi="Times New Roman" w:cs="Times New Roman"/>
          <w:sz w:val="28"/>
          <w:szCs w:val="28"/>
        </w:rPr>
        <w:t xml:space="preserve"> под видом строительства гостиницы, санатория, спортивных объектов возводить элитные поселки или торговые центры в составе санатория или спортивной турбазы. </w:t>
      </w:r>
    </w:p>
    <w:p w:rsidR="00C06D85" w:rsidRDefault="00E70D19" w:rsidP="009B4611">
      <w:pPr>
        <w:spacing w:after="0" w:line="360" w:lineRule="auto"/>
        <w:ind w:firstLine="709"/>
        <w:rPr>
          <w:rFonts w:ascii="Times New Roman" w:hAnsi="Times New Roman" w:cs="Times New Roman"/>
          <w:sz w:val="28"/>
          <w:szCs w:val="28"/>
        </w:rPr>
      </w:pPr>
      <w:r w:rsidRPr="00E70D19">
        <w:rPr>
          <w:rFonts w:ascii="Times New Roman" w:hAnsi="Times New Roman" w:cs="Times New Roman"/>
          <w:sz w:val="28"/>
          <w:szCs w:val="28"/>
        </w:rPr>
        <w:t>Следует отметить, что лесным законодательством установлены более жесткие требования к режиму охраны лесопарковых зон, в соответствии со статьей 105 Лесного кодекса</w:t>
      </w:r>
      <w:r w:rsidR="005B2C6A">
        <w:rPr>
          <w:rFonts w:ascii="Times New Roman" w:hAnsi="Times New Roman" w:cs="Times New Roman"/>
          <w:sz w:val="28"/>
          <w:szCs w:val="28"/>
        </w:rPr>
        <w:t xml:space="preserve"> РФ</w:t>
      </w:r>
      <w:r w:rsidRPr="00E70D19">
        <w:rPr>
          <w:rFonts w:ascii="Times New Roman" w:hAnsi="Times New Roman" w:cs="Times New Roman"/>
          <w:sz w:val="28"/>
          <w:szCs w:val="28"/>
        </w:rPr>
        <w:t xml:space="preserve"> размещение объектов капитального строительства в лесах и лесопарковых зонах запрещено, исключение составляет лишь размещение гидротехнических сооружений, линий связи, линий электропередачи, подземных трубопроводов. </w:t>
      </w:r>
    </w:p>
    <w:p w:rsidR="00D92355" w:rsidRPr="00E70D19" w:rsidRDefault="00863317" w:rsidP="00887F95">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Указанный</w:t>
      </w:r>
      <w:r w:rsidR="005B2C6A">
        <w:rPr>
          <w:rFonts w:ascii="Times New Roman" w:hAnsi="Times New Roman" w:cs="Times New Roman"/>
          <w:sz w:val="28"/>
          <w:szCs w:val="28"/>
        </w:rPr>
        <w:t xml:space="preserve"> в</w:t>
      </w:r>
      <w:r w:rsidR="00E70D19" w:rsidRPr="00E70D19">
        <w:rPr>
          <w:rFonts w:ascii="Times New Roman" w:hAnsi="Times New Roman" w:cs="Times New Roman"/>
          <w:sz w:val="28"/>
          <w:szCs w:val="28"/>
        </w:rPr>
        <w:t xml:space="preserve"> </w:t>
      </w:r>
      <w:r w:rsidR="00157E9C" w:rsidRPr="005B2C6A">
        <w:rPr>
          <w:rFonts w:ascii="Times New Roman" w:hAnsi="Times New Roman" w:cs="Times New Roman"/>
          <w:sz w:val="28"/>
          <w:szCs w:val="28"/>
        </w:rPr>
        <w:t>Федерально</w:t>
      </w:r>
      <w:r w:rsidR="00157E9C">
        <w:rPr>
          <w:rFonts w:ascii="Times New Roman" w:hAnsi="Times New Roman" w:cs="Times New Roman"/>
          <w:sz w:val="28"/>
          <w:szCs w:val="28"/>
        </w:rPr>
        <w:t>м</w:t>
      </w:r>
      <w:r w:rsidR="00157E9C" w:rsidRPr="005B2C6A">
        <w:rPr>
          <w:rFonts w:ascii="Times New Roman" w:hAnsi="Times New Roman" w:cs="Times New Roman"/>
          <w:sz w:val="28"/>
          <w:szCs w:val="28"/>
        </w:rPr>
        <w:t xml:space="preserve"> закон</w:t>
      </w:r>
      <w:r w:rsidR="00157E9C">
        <w:rPr>
          <w:rFonts w:ascii="Times New Roman" w:hAnsi="Times New Roman" w:cs="Times New Roman"/>
          <w:sz w:val="28"/>
          <w:szCs w:val="28"/>
        </w:rPr>
        <w:t>е</w:t>
      </w:r>
      <w:r w:rsidR="00157E9C" w:rsidRPr="005B2C6A">
        <w:rPr>
          <w:rFonts w:ascii="Times New Roman" w:hAnsi="Times New Roman" w:cs="Times New Roman"/>
          <w:sz w:val="28"/>
          <w:szCs w:val="28"/>
        </w:rPr>
        <w:t xml:space="preserve"> от 10.01.2002 №</w:t>
      </w:r>
      <w:r w:rsidR="00157E9C">
        <w:rPr>
          <w:rFonts w:ascii="Times New Roman" w:hAnsi="Times New Roman" w:cs="Times New Roman"/>
          <w:sz w:val="28"/>
          <w:szCs w:val="28"/>
        </w:rPr>
        <w:t xml:space="preserve"> 7-ФЗ «Об охране окружающей сре</w:t>
      </w:r>
      <w:r w:rsidR="00157E9C" w:rsidRPr="005B2C6A">
        <w:rPr>
          <w:rFonts w:ascii="Times New Roman" w:hAnsi="Times New Roman" w:cs="Times New Roman"/>
          <w:sz w:val="28"/>
          <w:szCs w:val="28"/>
        </w:rPr>
        <w:t>ды»</w:t>
      </w:r>
      <w:r w:rsidR="00157E9C">
        <w:rPr>
          <w:rFonts w:ascii="Times New Roman" w:hAnsi="Times New Roman" w:cs="Times New Roman"/>
          <w:sz w:val="28"/>
          <w:szCs w:val="28"/>
        </w:rPr>
        <w:t xml:space="preserve"> </w:t>
      </w:r>
      <w:r w:rsidR="00E70D19" w:rsidRPr="00E70D19">
        <w:rPr>
          <w:rFonts w:ascii="Times New Roman" w:hAnsi="Times New Roman" w:cs="Times New Roman"/>
          <w:sz w:val="28"/>
          <w:szCs w:val="28"/>
        </w:rPr>
        <w:t>запрет на размещение отходов касается только отходов 1-3 классов опасности. В соответствии с действующим законодательством к отходам 4 и 5 классов опасности относятся отходы, с которыми мы постоянно сталкиваемся в повседневной жизни, самые распространенные из них это пищевые отходы, твердые коммунальные отходы жизнедеятельности человека, строительные отходы, отходы от уборки кладбищ и колумбариев. Представляется, что необходимо установить запрет на размещение любых видов отходов на территории лесопарковых зеленых поясов.</w:t>
      </w:r>
      <w:r w:rsidR="00887F95">
        <w:rPr>
          <w:rFonts w:ascii="Times New Roman" w:hAnsi="Times New Roman" w:cs="Times New Roman"/>
          <w:sz w:val="28"/>
          <w:szCs w:val="28"/>
        </w:rPr>
        <w:t xml:space="preserve"> </w:t>
      </w:r>
      <w:r w:rsidR="00D92355" w:rsidRPr="00D92355">
        <w:rPr>
          <w:rFonts w:ascii="Times New Roman" w:hAnsi="Times New Roman" w:cs="Times New Roman"/>
          <w:sz w:val="28"/>
          <w:szCs w:val="28"/>
        </w:rPr>
        <w:t>Приказом Минприроды России утверждены Особенности использования, охраны, защиты, воспроизводства лесов, расположенных в лесопарковых зеленых поясах</w:t>
      </w:r>
      <w:r w:rsidR="00D92355">
        <w:rPr>
          <w:rFonts w:ascii="Times New Roman" w:hAnsi="Times New Roman" w:cs="Times New Roman"/>
          <w:sz w:val="28"/>
          <w:szCs w:val="28"/>
        </w:rPr>
        <w:t xml:space="preserve"> </w:t>
      </w:r>
      <w:r w:rsidR="00D92355">
        <w:rPr>
          <w:rStyle w:val="afa"/>
          <w:rFonts w:ascii="Times New Roman" w:hAnsi="Times New Roman" w:cs="Times New Roman"/>
          <w:sz w:val="28"/>
          <w:szCs w:val="28"/>
        </w:rPr>
        <w:footnoteReference w:id="16"/>
      </w:r>
    </w:p>
    <w:p w:rsidR="00640456" w:rsidRDefault="00640456" w:rsidP="009B4611">
      <w:pPr>
        <w:spacing w:after="0" w:line="360" w:lineRule="auto"/>
        <w:ind w:firstLine="709"/>
        <w:rPr>
          <w:rFonts w:ascii="Times New Roman" w:hAnsi="Times New Roman" w:cs="Times New Roman"/>
          <w:sz w:val="28"/>
          <w:szCs w:val="28"/>
        </w:rPr>
      </w:pPr>
      <w:r w:rsidRPr="00640456">
        <w:rPr>
          <w:rFonts w:ascii="Times New Roman" w:hAnsi="Times New Roman" w:cs="Times New Roman"/>
          <w:sz w:val="28"/>
          <w:szCs w:val="28"/>
        </w:rPr>
        <w:t>Правовой режим лесопарковых зеленых поясов не может состоять из одних запретов. П</w:t>
      </w:r>
      <w:r>
        <w:rPr>
          <w:rFonts w:ascii="Times New Roman" w:hAnsi="Times New Roman" w:cs="Times New Roman"/>
          <w:sz w:val="28"/>
          <w:szCs w:val="28"/>
        </w:rPr>
        <w:t>оэтому п</w:t>
      </w:r>
      <w:r w:rsidRPr="00640456">
        <w:rPr>
          <w:rFonts w:ascii="Times New Roman" w:hAnsi="Times New Roman" w:cs="Times New Roman"/>
          <w:sz w:val="28"/>
          <w:szCs w:val="28"/>
        </w:rPr>
        <w:t xml:space="preserve">ри создании лесопарковых зеленых поясов вокруг крупных городов </w:t>
      </w:r>
      <w:r>
        <w:rPr>
          <w:rFonts w:ascii="Times New Roman" w:hAnsi="Times New Roman" w:cs="Times New Roman"/>
          <w:sz w:val="28"/>
          <w:szCs w:val="28"/>
        </w:rPr>
        <w:t>можно</w:t>
      </w:r>
      <w:r w:rsidRPr="00640456">
        <w:rPr>
          <w:rFonts w:ascii="Times New Roman" w:hAnsi="Times New Roman" w:cs="Times New Roman"/>
          <w:sz w:val="28"/>
          <w:szCs w:val="28"/>
        </w:rPr>
        <w:t xml:space="preserve"> столкнуться с наложением режимов: в границы созданного лесопаркового зеленого пояса могут попасть водоохранные зоны водных объектов, защитные леса и иные объекты с более жестким режимом охраны, предусматривающим запреты на многие виды деятельности, которые разрешены на </w:t>
      </w:r>
      <w:r w:rsidRPr="00640456">
        <w:rPr>
          <w:rFonts w:ascii="Times New Roman" w:hAnsi="Times New Roman" w:cs="Times New Roman"/>
          <w:sz w:val="28"/>
          <w:szCs w:val="28"/>
        </w:rPr>
        <w:lastRenderedPageBreak/>
        <w:t xml:space="preserve">лесопарковых зеленых поясах. Следует отметить, что создаваемые лесопарковые зеленые пояса не отменяют и не изменяют более жесткий режим, а скорее дополняют его. </w:t>
      </w:r>
    </w:p>
    <w:p w:rsidR="001E5255" w:rsidRDefault="00640456" w:rsidP="009B4611">
      <w:pPr>
        <w:spacing w:after="0" w:line="360" w:lineRule="auto"/>
        <w:ind w:firstLine="709"/>
        <w:rPr>
          <w:rFonts w:ascii="Times New Roman" w:hAnsi="Times New Roman" w:cs="Times New Roman"/>
          <w:sz w:val="28"/>
          <w:szCs w:val="28"/>
        </w:rPr>
      </w:pPr>
      <w:r w:rsidRPr="00640456">
        <w:rPr>
          <w:rFonts w:ascii="Times New Roman" w:hAnsi="Times New Roman" w:cs="Times New Roman"/>
          <w:sz w:val="28"/>
          <w:szCs w:val="28"/>
        </w:rPr>
        <w:t>Леса и природные территории, примыкающие к крупным городам, наиболее уязвимы и подвержены различным заболеваниям и поражению вредителями. В связи с этим законодательно закреплена возможность в случае необходимости для сохранения и защиты лесов применять химические препараты для борьбы с заболеваниями и вредителями леса с учетом того, что данные средства, в свою очередь, будут выбираться исходя из требований экологичности и минимизации негативного воздействия на окружающую среду</w:t>
      </w:r>
      <w:r w:rsidR="0039707B">
        <w:rPr>
          <w:rFonts w:ascii="Times New Roman" w:hAnsi="Times New Roman" w:cs="Times New Roman"/>
          <w:sz w:val="28"/>
          <w:szCs w:val="28"/>
        </w:rPr>
        <w:t>.</w:t>
      </w:r>
    </w:p>
    <w:p w:rsidR="00C06D85" w:rsidRDefault="00C06D85" w:rsidP="009B4611">
      <w:pPr>
        <w:spacing w:after="0" w:line="360" w:lineRule="auto"/>
        <w:ind w:firstLine="709"/>
        <w:rPr>
          <w:rFonts w:ascii="Times New Roman" w:hAnsi="Times New Roman" w:cs="Times New Roman"/>
          <w:sz w:val="28"/>
          <w:szCs w:val="28"/>
        </w:rPr>
      </w:pPr>
      <w:r w:rsidRPr="00C06D85">
        <w:rPr>
          <w:rFonts w:ascii="Times New Roman" w:hAnsi="Times New Roman" w:cs="Times New Roman"/>
          <w:sz w:val="28"/>
          <w:szCs w:val="28"/>
        </w:rPr>
        <w:t>Рекультивация нарушенных земель, защита земель от эрозии, селей, подтопления, заболачивания, вторичного засоления, иссушения, уплотнения, загрязнения отходами производства и потребления, радиоактивными и химическими веществами, заражения и других негативных воздействий в лесопарковых зеленых поясах осуществляются в приоритетном порядке.</w:t>
      </w:r>
    </w:p>
    <w:p w:rsidR="00C06D85" w:rsidRPr="001E5255" w:rsidRDefault="00C06D85" w:rsidP="009B4611">
      <w:pPr>
        <w:spacing w:after="0" w:line="360" w:lineRule="auto"/>
        <w:ind w:firstLine="709"/>
        <w:rPr>
          <w:rFonts w:ascii="Times New Roman" w:hAnsi="Times New Roman" w:cs="Times New Roman"/>
          <w:sz w:val="28"/>
          <w:szCs w:val="28"/>
        </w:rPr>
      </w:pPr>
      <w:r w:rsidRPr="00C06D85">
        <w:rPr>
          <w:rFonts w:ascii="Times New Roman" w:hAnsi="Times New Roman" w:cs="Times New Roman"/>
          <w:sz w:val="28"/>
          <w:szCs w:val="28"/>
        </w:rPr>
        <w:t>Мероприятия по защите лесов в границах лесопарковых зеленых зон включают в себя выполнение мер санитарной безопасности в лесах и ликвидацию очагов вредных организмов, в том числе с применением химических препаратов, не влекущих деградации естественных экологических систем, истощения природных ресурсов и иных негативных изменений состояния окружающей среды.</w:t>
      </w:r>
    </w:p>
    <w:p w:rsidR="005821F9" w:rsidRPr="005821F9" w:rsidRDefault="005821F9" w:rsidP="009B4611">
      <w:pPr>
        <w:spacing w:after="0" w:line="360" w:lineRule="auto"/>
        <w:ind w:firstLine="709"/>
        <w:rPr>
          <w:rFonts w:ascii="Times New Roman" w:hAnsi="Times New Roman" w:cs="Times New Roman"/>
          <w:sz w:val="28"/>
          <w:szCs w:val="28"/>
        </w:rPr>
      </w:pPr>
      <w:r w:rsidRPr="005821F9">
        <w:rPr>
          <w:rFonts w:ascii="Times New Roman" w:hAnsi="Times New Roman" w:cs="Times New Roman"/>
          <w:sz w:val="28"/>
          <w:szCs w:val="28"/>
        </w:rPr>
        <w:t>Ограниченный режим природопользования и иной хозяйственной деятельности в лесопарковых зеленых поясах осуществляет</w:t>
      </w:r>
      <w:r>
        <w:rPr>
          <w:rFonts w:ascii="Times New Roman" w:hAnsi="Times New Roman" w:cs="Times New Roman"/>
          <w:sz w:val="28"/>
          <w:szCs w:val="28"/>
        </w:rPr>
        <w:t xml:space="preserve">ся в соответствии с </w:t>
      </w:r>
      <w:r w:rsidR="000A75F9">
        <w:rPr>
          <w:rFonts w:ascii="Times New Roman" w:hAnsi="Times New Roman" w:cs="Times New Roman"/>
          <w:sz w:val="28"/>
          <w:szCs w:val="28"/>
        </w:rPr>
        <w:t xml:space="preserve">такими </w:t>
      </w:r>
      <w:r>
        <w:rPr>
          <w:rFonts w:ascii="Times New Roman" w:hAnsi="Times New Roman" w:cs="Times New Roman"/>
          <w:sz w:val="28"/>
          <w:szCs w:val="28"/>
        </w:rPr>
        <w:t>принципами</w:t>
      </w:r>
      <w:r w:rsidR="000A75F9">
        <w:rPr>
          <w:rFonts w:ascii="Times New Roman" w:hAnsi="Times New Roman" w:cs="Times New Roman"/>
          <w:sz w:val="28"/>
          <w:szCs w:val="28"/>
        </w:rPr>
        <w:t xml:space="preserve"> как </w:t>
      </w:r>
      <w:r>
        <w:rPr>
          <w:rFonts w:ascii="Times New Roman" w:hAnsi="Times New Roman" w:cs="Times New Roman"/>
          <w:sz w:val="28"/>
          <w:szCs w:val="28"/>
        </w:rPr>
        <w:t>:</w:t>
      </w:r>
    </w:p>
    <w:p w:rsidR="005821F9" w:rsidRPr="005821F9" w:rsidRDefault="005821F9" w:rsidP="009B4611">
      <w:pPr>
        <w:spacing w:after="0" w:line="360" w:lineRule="auto"/>
        <w:ind w:firstLine="709"/>
        <w:rPr>
          <w:rFonts w:ascii="Times New Roman" w:hAnsi="Times New Roman" w:cs="Times New Roman"/>
          <w:sz w:val="28"/>
          <w:szCs w:val="28"/>
        </w:rPr>
      </w:pPr>
      <w:r w:rsidRPr="005821F9">
        <w:rPr>
          <w:rFonts w:ascii="Times New Roman" w:hAnsi="Times New Roman" w:cs="Times New Roman"/>
          <w:sz w:val="28"/>
          <w:szCs w:val="28"/>
        </w:rPr>
        <w:t>1) приоритет</w:t>
      </w:r>
      <w:r w:rsidR="000A75F9">
        <w:rPr>
          <w:rFonts w:ascii="Times New Roman" w:hAnsi="Times New Roman" w:cs="Times New Roman"/>
          <w:sz w:val="28"/>
          <w:szCs w:val="28"/>
        </w:rPr>
        <w:t xml:space="preserve"> </w:t>
      </w:r>
      <w:r w:rsidRPr="005821F9">
        <w:rPr>
          <w:rFonts w:ascii="Times New Roman" w:hAnsi="Times New Roman" w:cs="Times New Roman"/>
          <w:sz w:val="28"/>
          <w:szCs w:val="28"/>
        </w:rPr>
        <w:t>осуществления видов деятельности и применени</w:t>
      </w:r>
      <w:r w:rsidR="000A75F9">
        <w:rPr>
          <w:rFonts w:ascii="Times New Roman" w:hAnsi="Times New Roman" w:cs="Times New Roman"/>
          <w:sz w:val="28"/>
          <w:szCs w:val="28"/>
        </w:rPr>
        <w:t>е</w:t>
      </w:r>
      <w:r w:rsidRPr="005821F9">
        <w:rPr>
          <w:rFonts w:ascii="Times New Roman" w:hAnsi="Times New Roman" w:cs="Times New Roman"/>
          <w:sz w:val="28"/>
          <w:szCs w:val="28"/>
        </w:rPr>
        <w:t xml:space="preserve"> технологий, не приводящих к неблагоприятному изменению состояния природных объектов, расположенных</w:t>
      </w:r>
      <w:r>
        <w:rPr>
          <w:rFonts w:ascii="Times New Roman" w:hAnsi="Times New Roman" w:cs="Times New Roman"/>
          <w:sz w:val="28"/>
          <w:szCs w:val="28"/>
        </w:rPr>
        <w:t xml:space="preserve"> в лесопарковых зеленых поясах;</w:t>
      </w:r>
    </w:p>
    <w:p w:rsidR="005821F9" w:rsidRDefault="005821F9" w:rsidP="009B4611">
      <w:pPr>
        <w:spacing w:after="0" w:line="360" w:lineRule="auto"/>
        <w:ind w:firstLine="709"/>
        <w:rPr>
          <w:rFonts w:ascii="Times New Roman" w:hAnsi="Times New Roman" w:cs="Times New Roman"/>
          <w:sz w:val="28"/>
          <w:szCs w:val="28"/>
        </w:rPr>
      </w:pPr>
      <w:r w:rsidRPr="005821F9">
        <w:rPr>
          <w:rFonts w:ascii="Times New Roman" w:hAnsi="Times New Roman" w:cs="Times New Roman"/>
          <w:sz w:val="28"/>
          <w:szCs w:val="28"/>
        </w:rPr>
        <w:t>2) сбалансированност</w:t>
      </w:r>
      <w:r w:rsidR="000A75F9">
        <w:rPr>
          <w:rFonts w:ascii="Times New Roman" w:hAnsi="Times New Roman" w:cs="Times New Roman"/>
          <w:sz w:val="28"/>
          <w:szCs w:val="28"/>
        </w:rPr>
        <w:t>ь</w:t>
      </w:r>
      <w:r w:rsidRPr="005821F9">
        <w:rPr>
          <w:rFonts w:ascii="Times New Roman" w:hAnsi="Times New Roman" w:cs="Times New Roman"/>
          <w:sz w:val="28"/>
          <w:szCs w:val="28"/>
        </w:rPr>
        <w:t xml:space="preserve"> решения социально-экономических задач и задач особой охраны природных объектов, расположенных в лесопарковых зеленых поясах.</w:t>
      </w:r>
    </w:p>
    <w:p w:rsidR="00D92355" w:rsidRDefault="00D92355"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lastRenderedPageBreak/>
        <w:t>Однако, н</w:t>
      </w:r>
      <w:r w:rsidRPr="00D92355">
        <w:rPr>
          <w:rFonts w:ascii="Times New Roman" w:hAnsi="Times New Roman" w:cs="Times New Roman"/>
          <w:sz w:val="28"/>
          <w:szCs w:val="28"/>
        </w:rPr>
        <w:t>арушение правил использования лесов в лесопарковом зеленом поясе влечет за собой наложение административного штрафа на граждан до 5 тыс. руб., на юридических лиц - до 500 тыс. руб.</w:t>
      </w:r>
    </w:p>
    <w:p w:rsidR="00DD4E57" w:rsidRDefault="00E70D19" w:rsidP="009B4611">
      <w:pPr>
        <w:spacing w:after="0" w:line="360" w:lineRule="auto"/>
        <w:ind w:firstLine="709"/>
        <w:rPr>
          <w:rFonts w:ascii="Times New Roman" w:hAnsi="Times New Roman" w:cs="Times New Roman"/>
          <w:sz w:val="28"/>
          <w:szCs w:val="28"/>
        </w:rPr>
      </w:pPr>
      <w:r w:rsidRPr="00E70D19">
        <w:rPr>
          <w:rFonts w:ascii="Times New Roman" w:hAnsi="Times New Roman" w:cs="Times New Roman"/>
          <w:sz w:val="28"/>
          <w:szCs w:val="28"/>
        </w:rPr>
        <w:t>Исходя из вышесказанного, можно сделать вывод, что содержание статьи 62.4 Закона № 7-ФЗ «Режим особой охраны природных объектов, расположенных в лесопарковых зеленых поясах» требует существенной доработки.</w:t>
      </w:r>
      <w:r w:rsidR="00270C0C">
        <w:rPr>
          <w:rFonts w:ascii="Times New Roman" w:hAnsi="Times New Roman" w:cs="Times New Roman"/>
          <w:sz w:val="28"/>
          <w:szCs w:val="28"/>
        </w:rPr>
        <w:t xml:space="preserve"> </w:t>
      </w:r>
    </w:p>
    <w:p w:rsidR="008768E6" w:rsidRDefault="000A75F9"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Тем самым, некой основой</w:t>
      </w:r>
      <w:r w:rsidR="00270C0C" w:rsidRPr="00270C0C">
        <w:rPr>
          <w:rFonts w:ascii="Times New Roman" w:hAnsi="Times New Roman" w:cs="Times New Roman"/>
          <w:sz w:val="28"/>
          <w:szCs w:val="28"/>
        </w:rPr>
        <w:t xml:space="preserve"> соблюдения режима лесопаркового зеленого пояса должн</w:t>
      </w:r>
      <w:r>
        <w:rPr>
          <w:rFonts w:ascii="Times New Roman" w:hAnsi="Times New Roman" w:cs="Times New Roman"/>
          <w:sz w:val="28"/>
          <w:szCs w:val="28"/>
        </w:rPr>
        <w:t>о</w:t>
      </w:r>
      <w:r w:rsidR="00270C0C" w:rsidRPr="00270C0C">
        <w:rPr>
          <w:rFonts w:ascii="Times New Roman" w:hAnsi="Times New Roman" w:cs="Times New Roman"/>
          <w:sz w:val="28"/>
          <w:szCs w:val="28"/>
        </w:rPr>
        <w:t xml:space="preserve"> стать общественное управление и общественный контроль, которые возможны только если населению доступна актуальная и полная информация о состоянии лесопаркового зеленого пояса. Одним из эффективных способов обеспечить доступность информации выступает установление законодательной обязанности по предоставлению ежегодного отчета. </w:t>
      </w:r>
      <w:r w:rsidR="008768E6">
        <w:rPr>
          <w:rFonts w:ascii="Times New Roman" w:hAnsi="Times New Roman" w:cs="Times New Roman"/>
          <w:sz w:val="28"/>
          <w:szCs w:val="28"/>
        </w:rPr>
        <w:t xml:space="preserve"> Данная безопасность способствует получению информации, и сама по себе мотивирует на проведение целого ряда мероприятий по охране, соблюдению режима лесопаркового зеленого пояса. Деятельность по созданию и ведению интерактивного сайта зеленого пояса, отображающая все выявленные проблемы, стадии их решения и достигнутые результаты принесет огромную возможность улучшить экологию своей страны.</w:t>
      </w:r>
    </w:p>
    <w:p w:rsidR="00DD4E57" w:rsidRDefault="00DD4E57" w:rsidP="009B4611">
      <w:pPr>
        <w:spacing w:after="0" w:line="360" w:lineRule="auto"/>
        <w:ind w:firstLine="709"/>
        <w:rPr>
          <w:rFonts w:ascii="Times New Roman" w:hAnsi="Times New Roman" w:cs="Times New Roman"/>
          <w:sz w:val="28"/>
          <w:szCs w:val="28"/>
        </w:rPr>
      </w:pPr>
    </w:p>
    <w:p w:rsidR="004D6926" w:rsidRDefault="004D6926" w:rsidP="009B4611">
      <w:pPr>
        <w:spacing w:after="0" w:line="360" w:lineRule="auto"/>
        <w:ind w:firstLine="709"/>
        <w:rPr>
          <w:rFonts w:ascii="Times New Roman" w:hAnsi="Times New Roman" w:cs="Times New Roman"/>
          <w:sz w:val="28"/>
          <w:szCs w:val="28"/>
        </w:rPr>
      </w:pPr>
    </w:p>
    <w:p w:rsidR="004D6926" w:rsidRDefault="004D6926" w:rsidP="009B4611">
      <w:pPr>
        <w:spacing w:after="0" w:line="360" w:lineRule="auto"/>
        <w:ind w:firstLine="709"/>
        <w:rPr>
          <w:rFonts w:ascii="Times New Roman" w:hAnsi="Times New Roman" w:cs="Times New Roman"/>
          <w:sz w:val="28"/>
          <w:szCs w:val="28"/>
        </w:rPr>
      </w:pPr>
    </w:p>
    <w:p w:rsidR="004D6926" w:rsidRDefault="004D6926"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A75F9" w:rsidRDefault="000A75F9" w:rsidP="009B4611">
      <w:pPr>
        <w:spacing w:after="0" w:line="360" w:lineRule="auto"/>
        <w:rPr>
          <w:rFonts w:ascii="Times New Roman" w:hAnsi="Times New Roman" w:cs="Times New Roman"/>
          <w:sz w:val="28"/>
          <w:szCs w:val="28"/>
        </w:rPr>
      </w:pPr>
    </w:p>
    <w:p w:rsidR="000A75F9" w:rsidRDefault="000A75F9" w:rsidP="009B4611">
      <w:pPr>
        <w:spacing w:after="0" w:line="360" w:lineRule="auto"/>
        <w:rPr>
          <w:rFonts w:ascii="Times New Roman" w:hAnsi="Times New Roman" w:cs="Times New Roman"/>
          <w:sz w:val="28"/>
          <w:szCs w:val="28"/>
        </w:rPr>
      </w:pPr>
    </w:p>
    <w:p w:rsidR="000A75F9" w:rsidRDefault="000A75F9" w:rsidP="009B4611">
      <w:pPr>
        <w:spacing w:after="0" w:line="360" w:lineRule="auto"/>
        <w:rPr>
          <w:rFonts w:ascii="Times New Roman" w:hAnsi="Times New Roman" w:cs="Times New Roman"/>
          <w:sz w:val="28"/>
          <w:szCs w:val="28"/>
        </w:rPr>
      </w:pPr>
    </w:p>
    <w:p w:rsidR="000A75F9" w:rsidRDefault="000A75F9" w:rsidP="009B4611">
      <w:pPr>
        <w:spacing w:after="0" w:line="360" w:lineRule="auto"/>
        <w:rPr>
          <w:rFonts w:ascii="Times New Roman" w:hAnsi="Times New Roman" w:cs="Times New Roman"/>
          <w:sz w:val="28"/>
          <w:szCs w:val="28"/>
        </w:rPr>
      </w:pPr>
    </w:p>
    <w:p w:rsidR="000A75F9" w:rsidRDefault="000A75F9"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DD4E57" w:rsidRPr="005821F9" w:rsidRDefault="00DD4E57" w:rsidP="009B4611">
      <w:pPr>
        <w:spacing w:after="0" w:line="360" w:lineRule="auto"/>
        <w:rPr>
          <w:rFonts w:ascii="Times New Roman" w:hAnsi="Times New Roman" w:cs="Times New Roman"/>
          <w:sz w:val="28"/>
          <w:szCs w:val="28"/>
        </w:rPr>
      </w:pPr>
    </w:p>
    <w:p w:rsidR="004A0A0B" w:rsidRDefault="004A0A0B" w:rsidP="004A0A0B">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Глава </w:t>
      </w:r>
      <w:r>
        <w:rPr>
          <w:rFonts w:ascii="Times New Roman" w:hAnsi="Times New Roman" w:cs="Times New Roman"/>
          <w:b/>
          <w:sz w:val="28"/>
          <w:szCs w:val="28"/>
          <w:lang w:val="en-US"/>
        </w:rPr>
        <w:t>III</w:t>
      </w:r>
      <w:r w:rsidRPr="004A0A0B">
        <w:rPr>
          <w:rFonts w:ascii="Times New Roman" w:hAnsi="Times New Roman" w:cs="Times New Roman"/>
          <w:b/>
          <w:sz w:val="28"/>
          <w:szCs w:val="28"/>
        </w:rPr>
        <w:t>.</w:t>
      </w:r>
      <w:r w:rsidR="00053879" w:rsidRPr="00053879">
        <w:rPr>
          <w:rFonts w:ascii="Times New Roman" w:hAnsi="Times New Roman" w:cs="Times New Roman"/>
          <w:b/>
          <w:sz w:val="28"/>
          <w:szCs w:val="28"/>
        </w:rPr>
        <w:t>Ответственность за нарушение использования и охраны</w:t>
      </w:r>
      <w:r>
        <w:rPr>
          <w:rFonts w:ascii="Times New Roman" w:hAnsi="Times New Roman" w:cs="Times New Roman"/>
          <w:b/>
          <w:sz w:val="28"/>
          <w:szCs w:val="28"/>
        </w:rPr>
        <w:t xml:space="preserve"> </w:t>
      </w:r>
    </w:p>
    <w:p w:rsidR="00053879" w:rsidRDefault="00053879" w:rsidP="004A0A0B">
      <w:pPr>
        <w:spacing w:after="0" w:line="360" w:lineRule="auto"/>
        <w:ind w:firstLine="709"/>
        <w:jc w:val="center"/>
        <w:rPr>
          <w:rFonts w:ascii="Times New Roman" w:hAnsi="Times New Roman" w:cs="Times New Roman"/>
          <w:b/>
          <w:sz w:val="28"/>
          <w:szCs w:val="28"/>
        </w:rPr>
      </w:pPr>
      <w:r w:rsidRPr="00053879">
        <w:rPr>
          <w:rFonts w:ascii="Times New Roman" w:hAnsi="Times New Roman" w:cs="Times New Roman"/>
          <w:b/>
          <w:sz w:val="28"/>
          <w:szCs w:val="28"/>
        </w:rPr>
        <w:t>лесопарковых зеленых поясов</w:t>
      </w:r>
    </w:p>
    <w:p w:rsidR="004D6926" w:rsidRPr="009D6B6C" w:rsidRDefault="004D6926" w:rsidP="009B4611">
      <w:pPr>
        <w:spacing w:after="0" w:line="360" w:lineRule="auto"/>
        <w:ind w:firstLine="709"/>
        <w:rPr>
          <w:rFonts w:ascii="Times New Roman" w:hAnsi="Times New Roman" w:cs="Times New Roman"/>
          <w:sz w:val="28"/>
          <w:szCs w:val="28"/>
        </w:rPr>
      </w:pPr>
      <w:r w:rsidRPr="004D6926">
        <w:rPr>
          <w:rFonts w:ascii="Times New Roman" w:hAnsi="Times New Roman" w:cs="Times New Roman"/>
          <w:sz w:val="28"/>
          <w:szCs w:val="28"/>
        </w:rPr>
        <w:t xml:space="preserve">Отношения, </w:t>
      </w:r>
      <w:r w:rsidR="000A75F9">
        <w:rPr>
          <w:rFonts w:ascii="Times New Roman" w:hAnsi="Times New Roman" w:cs="Times New Roman"/>
          <w:sz w:val="28"/>
          <w:szCs w:val="28"/>
        </w:rPr>
        <w:t>связанные</w:t>
      </w:r>
      <w:r w:rsidR="008768E6">
        <w:rPr>
          <w:rFonts w:ascii="Times New Roman" w:hAnsi="Times New Roman" w:cs="Times New Roman"/>
          <w:sz w:val="28"/>
          <w:szCs w:val="28"/>
        </w:rPr>
        <w:t xml:space="preserve"> </w:t>
      </w:r>
      <w:r w:rsidRPr="004D6926">
        <w:rPr>
          <w:rFonts w:ascii="Times New Roman" w:hAnsi="Times New Roman" w:cs="Times New Roman"/>
          <w:sz w:val="28"/>
          <w:szCs w:val="28"/>
        </w:rPr>
        <w:t>с использованием охран</w:t>
      </w:r>
      <w:r w:rsidR="000A75F9">
        <w:rPr>
          <w:rFonts w:ascii="Times New Roman" w:hAnsi="Times New Roman" w:cs="Times New Roman"/>
          <w:sz w:val="28"/>
          <w:szCs w:val="28"/>
        </w:rPr>
        <w:t>ы</w:t>
      </w:r>
      <w:r w:rsidRPr="004D6926">
        <w:rPr>
          <w:rFonts w:ascii="Times New Roman" w:hAnsi="Times New Roman" w:cs="Times New Roman"/>
          <w:sz w:val="28"/>
          <w:szCs w:val="28"/>
        </w:rPr>
        <w:t xml:space="preserve"> лесных и иных насаждений, регулируются Федеральны</w:t>
      </w:r>
      <w:r w:rsidR="008768E6">
        <w:rPr>
          <w:rFonts w:ascii="Times New Roman" w:hAnsi="Times New Roman" w:cs="Times New Roman"/>
          <w:sz w:val="28"/>
          <w:szCs w:val="28"/>
        </w:rPr>
        <w:t>м законом от 10.01.2002 N 7-ФЗ «Об охране окружающей среды»</w:t>
      </w:r>
      <w:r w:rsidRPr="004D6926">
        <w:rPr>
          <w:rFonts w:ascii="Times New Roman" w:hAnsi="Times New Roman" w:cs="Times New Roman"/>
          <w:sz w:val="28"/>
          <w:szCs w:val="28"/>
        </w:rPr>
        <w:t xml:space="preserve">, </w:t>
      </w:r>
      <w:r w:rsidR="000A75F9">
        <w:rPr>
          <w:rFonts w:ascii="Times New Roman" w:hAnsi="Times New Roman" w:cs="Times New Roman"/>
          <w:sz w:val="28"/>
          <w:szCs w:val="28"/>
        </w:rPr>
        <w:t xml:space="preserve">а именно </w:t>
      </w:r>
      <w:r w:rsidRPr="004D6926">
        <w:rPr>
          <w:rFonts w:ascii="Times New Roman" w:hAnsi="Times New Roman" w:cs="Times New Roman"/>
          <w:sz w:val="28"/>
          <w:szCs w:val="28"/>
        </w:rPr>
        <w:t>ст</w:t>
      </w:r>
      <w:r w:rsidR="000A75F9">
        <w:rPr>
          <w:rFonts w:ascii="Times New Roman" w:hAnsi="Times New Roman" w:cs="Times New Roman"/>
          <w:sz w:val="28"/>
          <w:szCs w:val="28"/>
        </w:rPr>
        <w:t>атьей</w:t>
      </w:r>
      <w:r w:rsidR="008768E6">
        <w:rPr>
          <w:rFonts w:ascii="Times New Roman" w:hAnsi="Times New Roman" w:cs="Times New Roman"/>
          <w:sz w:val="28"/>
          <w:szCs w:val="28"/>
        </w:rPr>
        <w:t xml:space="preserve"> 75, где </w:t>
      </w:r>
      <w:r w:rsidRPr="004D6926">
        <w:rPr>
          <w:rFonts w:ascii="Times New Roman" w:hAnsi="Times New Roman" w:cs="Times New Roman"/>
          <w:sz w:val="28"/>
          <w:szCs w:val="28"/>
        </w:rPr>
        <w:t>установлены виды ответственности за нарушение законодательства в области охраны окружающей среды - имущественная, дисциплинарная</w:t>
      </w:r>
      <w:r w:rsidR="009D6B6C">
        <w:rPr>
          <w:rFonts w:ascii="Times New Roman" w:hAnsi="Times New Roman" w:cs="Times New Roman"/>
          <w:sz w:val="28"/>
          <w:szCs w:val="28"/>
        </w:rPr>
        <w:t>, административная и уголовная.</w:t>
      </w:r>
    </w:p>
    <w:p w:rsidR="00DA086B" w:rsidRDefault="00DA086B"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В статье 62.5 ФЗ «Об охране окружающей среды» № 7 – ФЗ говорится, что в</w:t>
      </w:r>
      <w:r w:rsidR="001E5255" w:rsidRPr="001E5255">
        <w:rPr>
          <w:rFonts w:ascii="Times New Roman" w:hAnsi="Times New Roman" w:cs="Times New Roman"/>
          <w:sz w:val="28"/>
          <w:szCs w:val="28"/>
        </w:rPr>
        <w:t xml:space="preserve"> лесах, расположенных в лесопарковых зеленых поясах, запрещаются сплошные рубки лесных и иных насаждений, за исключением случаев, предусмотренных частью 3 статьи 111 Лесного кодекса Российской Федерации.</w:t>
      </w:r>
    </w:p>
    <w:p w:rsidR="001E5255" w:rsidRPr="001E5255" w:rsidRDefault="001E5255" w:rsidP="009B4611">
      <w:pPr>
        <w:spacing w:after="0" w:line="360" w:lineRule="auto"/>
        <w:ind w:firstLine="709"/>
        <w:rPr>
          <w:rFonts w:ascii="Times New Roman" w:hAnsi="Times New Roman" w:cs="Times New Roman"/>
          <w:sz w:val="28"/>
          <w:szCs w:val="28"/>
        </w:rPr>
      </w:pPr>
      <w:r w:rsidRPr="001E5255">
        <w:rPr>
          <w:rFonts w:ascii="Times New Roman" w:hAnsi="Times New Roman" w:cs="Times New Roman"/>
          <w:sz w:val="28"/>
          <w:szCs w:val="28"/>
        </w:rPr>
        <w:t xml:space="preserve">Мероприятия по лесовосстановлению осуществляются на территориях лесопарковых зеленых поясов в приоритетном порядке, но не позднее чем через один год с момента проведения </w:t>
      </w:r>
      <w:r w:rsidR="00DA086B" w:rsidRPr="001E5255">
        <w:rPr>
          <w:rFonts w:ascii="Times New Roman" w:hAnsi="Times New Roman" w:cs="Times New Roman"/>
          <w:sz w:val="28"/>
          <w:szCs w:val="28"/>
        </w:rPr>
        <w:t>рубок,</w:t>
      </w:r>
      <w:r w:rsidRPr="001E5255">
        <w:rPr>
          <w:rFonts w:ascii="Times New Roman" w:hAnsi="Times New Roman" w:cs="Times New Roman"/>
          <w:sz w:val="28"/>
          <w:szCs w:val="28"/>
        </w:rPr>
        <w:t xml:space="preserve"> соответствующих лесных и иных насаждений.</w:t>
      </w:r>
    </w:p>
    <w:p w:rsidR="000A75F9" w:rsidRDefault="000A75F9" w:rsidP="000A75F9">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У</w:t>
      </w:r>
      <w:r w:rsidRPr="001E5255">
        <w:rPr>
          <w:rFonts w:ascii="Times New Roman" w:hAnsi="Times New Roman" w:cs="Times New Roman"/>
          <w:sz w:val="28"/>
          <w:szCs w:val="28"/>
        </w:rPr>
        <w:t>полномоченны</w:t>
      </w:r>
      <w:r>
        <w:rPr>
          <w:rFonts w:ascii="Times New Roman" w:hAnsi="Times New Roman" w:cs="Times New Roman"/>
          <w:sz w:val="28"/>
          <w:szCs w:val="28"/>
        </w:rPr>
        <w:t>й</w:t>
      </w:r>
      <w:r w:rsidRPr="001E5255">
        <w:rPr>
          <w:rFonts w:ascii="Times New Roman" w:hAnsi="Times New Roman" w:cs="Times New Roman"/>
          <w:sz w:val="28"/>
          <w:szCs w:val="28"/>
        </w:rPr>
        <w:t xml:space="preserve"> Правительством Российской Федерации федеральны</w:t>
      </w:r>
      <w:r>
        <w:rPr>
          <w:rFonts w:ascii="Times New Roman" w:hAnsi="Times New Roman" w:cs="Times New Roman"/>
          <w:sz w:val="28"/>
          <w:szCs w:val="28"/>
        </w:rPr>
        <w:t>й</w:t>
      </w:r>
      <w:r w:rsidRPr="001E5255">
        <w:rPr>
          <w:rFonts w:ascii="Times New Roman" w:hAnsi="Times New Roman" w:cs="Times New Roman"/>
          <w:sz w:val="28"/>
          <w:szCs w:val="28"/>
        </w:rPr>
        <w:t xml:space="preserve"> орган</w:t>
      </w:r>
      <w:r>
        <w:rPr>
          <w:rFonts w:ascii="Times New Roman" w:hAnsi="Times New Roman" w:cs="Times New Roman"/>
          <w:sz w:val="28"/>
          <w:szCs w:val="28"/>
        </w:rPr>
        <w:t xml:space="preserve"> исполнительной власти устанавливает о</w:t>
      </w:r>
      <w:r w:rsidRPr="001E5255">
        <w:rPr>
          <w:rFonts w:ascii="Times New Roman" w:hAnsi="Times New Roman" w:cs="Times New Roman"/>
          <w:sz w:val="28"/>
          <w:szCs w:val="28"/>
        </w:rPr>
        <w:t>собенности использования, охраны, защиты, воспроизводства лесов, расположенных</w:t>
      </w:r>
      <w:r>
        <w:rPr>
          <w:rFonts w:ascii="Times New Roman" w:hAnsi="Times New Roman" w:cs="Times New Roman"/>
          <w:sz w:val="28"/>
          <w:szCs w:val="28"/>
        </w:rPr>
        <w:t xml:space="preserve"> в лесопарковых зеленых поясах.</w:t>
      </w:r>
    </w:p>
    <w:p w:rsidR="008768E6" w:rsidRDefault="008768E6"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Важно отметить, что, если не привлекать лица </w:t>
      </w:r>
      <w:r w:rsidR="009D6B6C" w:rsidRPr="009D6B6C">
        <w:rPr>
          <w:rFonts w:ascii="Times New Roman" w:hAnsi="Times New Roman" w:cs="Times New Roman"/>
          <w:sz w:val="28"/>
          <w:szCs w:val="28"/>
        </w:rPr>
        <w:t>к административной, уголовной или дисциплинарной ответственности не исключает возможности возложения на него обязанности по возмещению вреда окружающей среде, что и представляет собой реализацию указанной выше гражданско-правовой (имущественной) ответственности. Равным образом привлечение лица к административной, уголовной или дисциплинарной ответственности не является основанием для освобождения лица от обязанности устранить допущенное нарушение и возместить причиненный им вред (п. 2 Постановления Пленума Верховн</w:t>
      </w:r>
      <w:r>
        <w:rPr>
          <w:rFonts w:ascii="Times New Roman" w:hAnsi="Times New Roman" w:cs="Times New Roman"/>
          <w:sz w:val="28"/>
          <w:szCs w:val="28"/>
        </w:rPr>
        <w:t xml:space="preserve">ого Суда РФ </w:t>
      </w:r>
      <w:r>
        <w:rPr>
          <w:rFonts w:ascii="Times New Roman" w:hAnsi="Times New Roman" w:cs="Times New Roman"/>
          <w:sz w:val="28"/>
          <w:szCs w:val="28"/>
        </w:rPr>
        <w:lastRenderedPageBreak/>
        <w:t>от 30.11.2017 N 49 «</w:t>
      </w:r>
      <w:r w:rsidR="009D6B6C" w:rsidRPr="009D6B6C">
        <w:rPr>
          <w:rFonts w:ascii="Times New Roman" w:hAnsi="Times New Roman" w:cs="Times New Roman"/>
          <w:sz w:val="28"/>
          <w:szCs w:val="28"/>
        </w:rPr>
        <w:t>О некоторых вопросах применения законодательства о возмещении вреда</w:t>
      </w:r>
      <w:r>
        <w:rPr>
          <w:rFonts w:ascii="Times New Roman" w:hAnsi="Times New Roman" w:cs="Times New Roman"/>
          <w:sz w:val="28"/>
          <w:szCs w:val="28"/>
        </w:rPr>
        <w:t>, причиненного окружающей среде»</w:t>
      </w:r>
      <w:r w:rsidR="000A75F9">
        <w:rPr>
          <w:rFonts w:ascii="Times New Roman" w:hAnsi="Times New Roman" w:cs="Times New Roman"/>
          <w:sz w:val="28"/>
          <w:szCs w:val="28"/>
        </w:rPr>
        <w:t xml:space="preserve"> </w:t>
      </w:r>
      <w:r w:rsidR="000A75F9">
        <w:rPr>
          <w:rStyle w:val="afa"/>
          <w:rFonts w:ascii="Times New Roman" w:hAnsi="Times New Roman" w:cs="Times New Roman"/>
          <w:sz w:val="28"/>
          <w:szCs w:val="28"/>
        </w:rPr>
        <w:footnoteReference w:id="17"/>
      </w:r>
      <w:r w:rsidR="009D6B6C" w:rsidRPr="009D6B6C">
        <w:rPr>
          <w:rFonts w:ascii="Times New Roman" w:hAnsi="Times New Roman" w:cs="Times New Roman"/>
          <w:sz w:val="28"/>
          <w:szCs w:val="28"/>
        </w:rPr>
        <w:t>). Статья 99 Л</w:t>
      </w:r>
      <w:r w:rsidR="009D2171">
        <w:rPr>
          <w:rFonts w:ascii="Times New Roman" w:hAnsi="Times New Roman" w:cs="Times New Roman"/>
          <w:sz w:val="28"/>
          <w:szCs w:val="28"/>
        </w:rPr>
        <w:t>есного кодекса</w:t>
      </w:r>
      <w:r w:rsidR="009D6B6C" w:rsidRPr="009D6B6C">
        <w:rPr>
          <w:rFonts w:ascii="Times New Roman" w:hAnsi="Times New Roman" w:cs="Times New Roman"/>
          <w:sz w:val="28"/>
          <w:szCs w:val="28"/>
        </w:rPr>
        <w:t xml:space="preserve"> РФ также устанавливает, что </w:t>
      </w:r>
      <w:r w:rsidR="006516CC">
        <w:rPr>
          <w:rFonts w:ascii="Times New Roman" w:hAnsi="Times New Roman" w:cs="Times New Roman"/>
          <w:sz w:val="28"/>
          <w:szCs w:val="28"/>
        </w:rPr>
        <w:t>«</w:t>
      </w:r>
      <w:r w:rsidR="009D6B6C" w:rsidRPr="009D6B6C">
        <w:rPr>
          <w:rFonts w:ascii="Times New Roman" w:hAnsi="Times New Roman" w:cs="Times New Roman"/>
          <w:sz w:val="28"/>
          <w:szCs w:val="28"/>
        </w:rPr>
        <w:t xml:space="preserve">лица, </w:t>
      </w:r>
      <w:r w:rsidR="009D2171">
        <w:rPr>
          <w:rFonts w:ascii="Times New Roman" w:hAnsi="Times New Roman" w:cs="Times New Roman"/>
          <w:sz w:val="28"/>
          <w:szCs w:val="28"/>
        </w:rPr>
        <w:t xml:space="preserve">которые виновны </w:t>
      </w:r>
      <w:r w:rsidR="009D6B6C" w:rsidRPr="009D6B6C">
        <w:rPr>
          <w:rFonts w:ascii="Times New Roman" w:hAnsi="Times New Roman" w:cs="Times New Roman"/>
          <w:sz w:val="28"/>
          <w:szCs w:val="28"/>
        </w:rPr>
        <w:t>в нарушении лесного законодательства, несут административную, уголовную и иную ответственность в порядке, установленном законодательством Р</w:t>
      </w:r>
      <w:r w:rsidR="009D2171">
        <w:rPr>
          <w:rFonts w:ascii="Times New Roman" w:hAnsi="Times New Roman" w:cs="Times New Roman"/>
          <w:sz w:val="28"/>
          <w:szCs w:val="28"/>
        </w:rPr>
        <w:t>оссийской Федерации</w:t>
      </w:r>
      <w:r w:rsidR="006516CC">
        <w:rPr>
          <w:rFonts w:ascii="Times New Roman" w:hAnsi="Times New Roman" w:cs="Times New Roman"/>
          <w:sz w:val="28"/>
          <w:szCs w:val="28"/>
        </w:rPr>
        <w:t xml:space="preserve">» </w:t>
      </w:r>
      <w:r w:rsidR="006516CC">
        <w:rPr>
          <w:rStyle w:val="afa"/>
          <w:rFonts w:ascii="Times New Roman" w:hAnsi="Times New Roman" w:cs="Times New Roman"/>
          <w:sz w:val="28"/>
          <w:szCs w:val="28"/>
        </w:rPr>
        <w:footnoteReference w:id="18"/>
      </w:r>
      <w:r w:rsidR="006516CC">
        <w:rPr>
          <w:rFonts w:ascii="Times New Roman" w:hAnsi="Times New Roman" w:cs="Times New Roman"/>
          <w:sz w:val="28"/>
          <w:szCs w:val="28"/>
        </w:rPr>
        <w:t xml:space="preserve">. </w:t>
      </w:r>
    </w:p>
    <w:p w:rsidR="009D6B6C" w:rsidRPr="009D6B6C" w:rsidRDefault="009D6B6C" w:rsidP="009B4611">
      <w:pPr>
        <w:spacing w:after="0" w:line="360" w:lineRule="auto"/>
        <w:ind w:firstLine="709"/>
        <w:rPr>
          <w:rFonts w:ascii="Times New Roman" w:hAnsi="Times New Roman" w:cs="Times New Roman"/>
          <w:sz w:val="28"/>
          <w:szCs w:val="28"/>
        </w:rPr>
      </w:pPr>
      <w:r w:rsidRPr="009D6B6C">
        <w:rPr>
          <w:rFonts w:ascii="Times New Roman" w:hAnsi="Times New Roman" w:cs="Times New Roman"/>
          <w:sz w:val="28"/>
          <w:szCs w:val="28"/>
        </w:rPr>
        <w:t xml:space="preserve">Таким образом, </w:t>
      </w:r>
      <w:r w:rsidR="008768E6">
        <w:rPr>
          <w:rFonts w:ascii="Times New Roman" w:hAnsi="Times New Roman" w:cs="Times New Roman"/>
          <w:sz w:val="28"/>
          <w:szCs w:val="28"/>
        </w:rPr>
        <w:t xml:space="preserve">ответственность, </w:t>
      </w:r>
      <w:r w:rsidR="006516CC">
        <w:rPr>
          <w:rFonts w:ascii="Times New Roman" w:hAnsi="Times New Roman" w:cs="Times New Roman"/>
          <w:sz w:val="28"/>
          <w:szCs w:val="28"/>
        </w:rPr>
        <w:t>предусмотренная</w:t>
      </w:r>
      <w:r w:rsidR="008768E6">
        <w:rPr>
          <w:rFonts w:ascii="Times New Roman" w:hAnsi="Times New Roman" w:cs="Times New Roman"/>
          <w:sz w:val="28"/>
          <w:szCs w:val="28"/>
        </w:rPr>
        <w:t xml:space="preserve"> Лесным кодексом </w:t>
      </w:r>
      <w:r w:rsidRPr="009D6B6C">
        <w:rPr>
          <w:rFonts w:ascii="Times New Roman" w:hAnsi="Times New Roman" w:cs="Times New Roman"/>
          <w:sz w:val="28"/>
          <w:szCs w:val="28"/>
        </w:rPr>
        <w:t>Р</w:t>
      </w:r>
      <w:r w:rsidR="008768E6">
        <w:rPr>
          <w:rFonts w:ascii="Times New Roman" w:hAnsi="Times New Roman" w:cs="Times New Roman"/>
          <w:sz w:val="28"/>
          <w:szCs w:val="28"/>
        </w:rPr>
        <w:t xml:space="preserve">Ф, носит отсылочный характер и </w:t>
      </w:r>
      <w:r w:rsidRPr="009D6B6C">
        <w:rPr>
          <w:rFonts w:ascii="Times New Roman" w:hAnsi="Times New Roman" w:cs="Times New Roman"/>
          <w:sz w:val="28"/>
          <w:szCs w:val="28"/>
        </w:rPr>
        <w:t xml:space="preserve">является частным случаем среди всей ответственности за экологические правонарушения, сформулированной в </w:t>
      </w:r>
      <w:r w:rsidR="006516CC">
        <w:rPr>
          <w:rFonts w:ascii="Times New Roman" w:hAnsi="Times New Roman" w:cs="Times New Roman"/>
          <w:sz w:val="28"/>
          <w:szCs w:val="28"/>
        </w:rPr>
        <w:t>Федеральном законе «О</w:t>
      </w:r>
      <w:r w:rsidRPr="009D6B6C">
        <w:rPr>
          <w:rFonts w:ascii="Times New Roman" w:hAnsi="Times New Roman" w:cs="Times New Roman"/>
          <w:sz w:val="28"/>
          <w:szCs w:val="28"/>
        </w:rPr>
        <w:t>б охране окружающей среды</w:t>
      </w:r>
      <w:r w:rsidR="006516CC">
        <w:rPr>
          <w:rFonts w:ascii="Times New Roman" w:hAnsi="Times New Roman" w:cs="Times New Roman"/>
          <w:sz w:val="28"/>
          <w:szCs w:val="28"/>
        </w:rPr>
        <w:t>»</w:t>
      </w:r>
      <w:r w:rsidRPr="009D6B6C">
        <w:rPr>
          <w:rFonts w:ascii="Times New Roman" w:hAnsi="Times New Roman" w:cs="Times New Roman"/>
          <w:sz w:val="28"/>
          <w:szCs w:val="28"/>
        </w:rPr>
        <w:t>.</w:t>
      </w:r>
    </w:p>
    <w:p w:rsidR="009D6B6C" w:rsidRPr="009D6B6C" w:rsidRDefault="008768E6"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Можно определить цель</w:t>
      </w:r>
      <w:r w:rsidR="009D6B6C" w:rsidRPr="009D6B6C">
        <w:rPr>
          <w:rFonts w:ascii="Times New Roman" w:hAnsi="Times New Roman" w:cs="Times New Roman"/>
          <w:sz w:val="28"/>
          <w:szCs w:val="28"/>
        </w:rPr>
        <w:t xml:space="preserve"> ответственности за пр</w:t>
      </w:r>
      <w:r>
        <w:rPr>
          <w:rFonts w:ascii="Times New Roman" w:hAnsi="Times New Roman" w:cs="Times New Roman"/>
          <w:sz w:val="28"/>
          <w:szCs w:val="28"/>
        </w:rPr>
        <w:t>ичинение вреда окружающей среде, заключающ</w:t>
      </w:r>
      <w:r w:rsidR="009D2171">
        <w:rPr>
          <w:rFonts w:ascii="Times New Roman" w:hAnsi="Times New Roman" w:cs="Times New Roman"/>
          <w:sz w:val="28"/>
          <w:szCs w:val="28"/>
        </w:rPr>
        <w:t>ей</w:t>
      </w:r>
      <w:r>
        <w:rPr>
          <w:rFonts w:ascii="Times New Roman" w:hAnsi="Times New Roman" w:cs="Times New Roman"/>
          <w:sz w:val="28"/>
          <w:szCs w:val="28"/>
        </w:rPr>
        <w:t xml:space="preserve">ся в </w:t>
      </w:r>
      <w:r w:rsidR="009D6B6C" w:rsidRPr="009D6B6C">
        <w:rPr>
          <w:rFonts w:ascii="Times New Roman" w:hAnsi="Times New Roman" w:cs="Times New Roman"/>
          <w:sz w:val="28"/>
          <w:szCs w:val="28"/>
        </w:rPr>
        <w:t>достижени</w:t>
      </w:r>
      <w:r>
        <w:rPr>
          <w:rFonts w:ascii="Times New Roman" w:hAnsi="Times New Roman" w:cs="Times New Roman"/>
          <w:sz w:val="28"/>
          <w:szCs w:val="28"/>
        </w:rPr>
        <w:t>и</w:t>
      </w:r>
      <w:r w:rsidR="009D6B6C" w:rsidRPr="009D6B6C">
        <w:rPr>
          <w:rFonts w:ascii="Times New Roman" w:hAnsi="Times New Roman" w:cs="Times New Roman"/>
          <w:sz w:val="28"/>
          <w:szCs w:val="28"/>
        </w:rPr>
        <w:t xml:space="preserve"> компенсации, восстановлени</w:t>
      </w:r>
      <w:r w:rsidR="009D2171">
        <w:rPr>
          <w:rFonts w:ascii="Times New Roman" w:hAnsi="Times New Roman" w:cs="Times New Roman"/>
          <w:sz w:val="28"/>
          <w:szCs w:val="28"/>
        </w:rPr>
        <w:t>и</w:t>
      </w:r>
      <w:r w:rsidR="009D6B6C" w:rsidRPr="009D6B6C">
        <w:rPr>
          <w:rFonts w:ascii="Times New Roman" w:hAnsi="Times New Roman" w:cs="Times New Roman"/>
          <w:sz w:val="28"/>
          <w:szCs w:val="28"/>
        </w:rPr>
        <w:t xml:space="preserve"> ее нарушенного состояния, в связи с чем истец вправе выбрать способы, предусмотренные ст. 1082 ГК РФ, ст. 78 </w:t>
      </w:r>
      <w:r>
        <w:rPr>
          <w:rFonts w:ascii="Times New Roman" w:hAnsi="Times New Roman" w:cs="Times New Roman"/>
          <w:sz w:val="28"/>
          <w:szCs w:val="28"/>
        </w:rPr>
        <w:t>ФЗ</w:t>
      </w:r>
      <w:r w:rsidR="009D6B6C" w:rsidRPr="009D6B6C">
        <w:rPr>
          <w:rFonts w:ascii="Times New Roman" w:hAnsi="Times New Roman" w:cs="Times New Roman"/>
          <w:sz w:val="28"/>
          <w:szCs w:val="28"/>
        </w:rPr>
        <w:t xml:space="preserve"> </w:t>
      </w:r>
      <w:r>
        <w:rPr>
          <w:rFonts w:ascii="Times New Roman" w:hAnsi="Times New Roman" w:cs="Times New Roman"/>
          <w:sz w:val="28"/>
          <w:szCs w:val="28"/>
        </w:rPr>
        <w:t>«О</w:t>
      </w:r>
      <w:r w:rsidR="009D6B6C" w:rsidRPr="009D6B6C">
        <w:rPr>
          <w:rFonts w:ascii="Times New Roman" w:hAnsi="Times New Roman" w:cs="Times New Roman"/>
          <w:sz w:val="28"/>
          <w:szCs w:val="28"/>
        </w:rPr>
        <w:t>б охране окружающей среды</w:t>
      </w:r>
      <w:r>
        <w:rPr>
          <w:rFonts w:ascii="Times New Roman" w:hAnsi="Times New Roman" w:cs="Times New Roman"/>
          <w:sz w:val="28"/>
          <w:szCs w:val="28"/>
        </w:rPr>
        <w:t>»</w:t>
      </w:r>
      <w:r w:rsidR="009D6B6C" w:rsidRPr="009D6B6C">
        <w:rPr>
          <w:rFonts w:ascii="Times New Roman" w:hAnsi="Times New Roman" w:cs="Times New Roman"/>
          <w:sz w:val="28"/>
          <w:szCs w:val="28"/>
        </w:rPr>
        <w:t xml:space="preserve"> при обращении за судебной защитой, а суд, с учетом конкретных обстоятельств по делу, оценивая в каждом случае эффективность этих способов, применить тот, который наиболее соответствует этим целям (п. 35 Обзора судебной практики Верховного Суда Российской Федерации N 3 (2018) (утв. Президиумом Верховного Суда РФ 14.11.2018)</w:t>
      </w:r>
      <w:r w:rsidR="006516CC">
        <w:rPr>
          <w:rFonts w:ascii="Times New Roman" w:hAnsi="Times New Roman" w:cs="Times New Roman"/>
          <w:sz w:val="28"/>
          <w:szCs w:val="28"/>
        </w:rPr>
        <w:t xml:space="preserve"> </w:t>
      </w:r>
      <w:r w:rsidR="006516CC">
        <w:rPr>
          <w:rStyle w:val="afa"/>
          <w:rFonts w:ascii="Times New Roman" w:hAnsi="Times New Roman" w:cs="Times New Roman"/>
          <w:sz w:val="28"/>
          <w:szCs w:val="28"/>
        </w:rPr>
        <w:footnoteReference w:id="19"/>
      </w:r>
      <w:r w:rsidR="009D6B6C" w:rsidRPr="009D6B6C">
        <w:rPr>
          <w:rFonts w:ascii="Times New Roman" w:hAnsi="Times New Roman" w:cs="Times New Roman"/>
          <w:sz w:val="28"/>
          <w:szCs w:val="28"/>
        </w:rPr>
        <w:t>).</w:t>
      </w:r>
    </w:p>
    <w:p w:rsidR="009D6B6C" w:rsidRPr="009D6B6C" w:rsidRDefault="00405864"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В</w:t>
      </w:r>
      <w:r w:rsidR="009D6B6C" w:rsidRPr="009D6B6C">
        <w:rPr>
          <w:rFonts w:ascii="Times New Roman" w:hAnsi="Times New Roman" w:cs="Times New Roman"/>
          <w:sz w:val="28"/>
          <w:szCs w:val="28"/>
        </w:rPr>
        <w:t>месте с введением главы о лесопарковых зеленых поясах Федеральным законом от 3</w:t>
      </w:r>
      <w:r w:rsidR="009D6B6C">
        <w:rPr>
          <w:rFonts w:ascii="Times New Roman" w:hAnsi="Times New Roman" w:cs="Times New Roman"/>
          <w:sz w:val="28"/>
          <w:szCs w:val="28"/>
        </w:rPr>
        <w:t xml:space="preserve"> июля 2016 г. № 353 КоАП РФ была в</w:t>
      </w:r>
      <w:r w:rsidR="009D6B6C" w:rsidRPr="009D6B6C">
        <w:rPr>
          <w:rFonts w:ascii="Times New Roman" w:hAnsi="Times New Roman" w:cs="Times New Roman"/>
          <w:sz w:val="28"/>
          <w:szCs w:val="28"/>
        </w:rPr>
        <w:t>ведена статья 8.45.1 Кодекса об а</w:t>
      </w:r>
      <w:r>
        <w:rPr>
          <w:rFonts w:ascii="Times New Roman" w:hAnsi="Times New Roman" w:cs="Times New Roman"/>
          <w:sz w:val="28"/>
          <w:szCs w:val="28"/>
        </w:rPr>
        <w:t>дминистративных правонарушениях</w:t>
      </w:r>
      <w:r w:rsidR="006516CC" w:rsidRPr="006516CC">
        <w:rPr>
          <w:rFonts w:ascii="Times New Roman" w:hAnsi="Times New Roman" w:cs="Times New Roman"/>
          <w:sz w:val="28"/>
          <w:szCs w:val="28"/>
        </w:rPr>
        <w:t xml:space="preserve"> </w:t>
      </w:r>
      <w:r w:rsidR="006516CC" w:rsidRPr="009D6B6C">
        <w:rPr>
          <w:rFonts w:ascii="Times New Roman" w:hAnsi="Times New Roman" w:cs="Times New Roman"/>
          <w:sz w:val="28"/>
          <w:szCs w:val="28"/>
        </w:rPr>
        <w:t>Российской Федерации</w:t>
      </w:r>
      <w:r>
        <w:rPr>
          <w:rFonts w:ascii="Times New Roman" w:hAnsi="Times New Roman" w:cs="Times New Roman"/>
          <w:sz w:val="28"/>
          <w:szCs w:val="28"/>
        </w:rPr>
        <w:t>, которая устанавливает</w:t>
      </w:r>
      <w:r w:rsidR="009D6B6C" w:rsidRPr="009D6B6C">
        <w:rPr>
          <w:rFonts w:ascii="Times New Roman" w:hAnsi="Times New Roman" w:cs="Times New Roman"/>
          <w:sz w:val="28"/>
          <w:szCs w:val="28"/>
        </w:rPr>
        <w:t xml:space="preserve"> ответственность за нарушение режима осуществления хозяйственной и иной деятельности в лесопарковом зеленом поясе.</w:t>
      </w:r>
    </w:p>
    <w:p w:rsidR="009D6B6C" w:rsidRPr="009D6B6C" w:rsidRDefault="009D6B6C" w:rsidP="009B4611">
      <w:pPr>
        <w:spacing w:after="0" w:line="360" w:lineRule="auto"/>
        <w:ind w:firstLine="709"/>
        <w:rPr>
          <w:rFonts w:ascii="Times New Roman" w:hAnsi="Times New Roman" w:cs="Times New Roman"/>
          <w:sz w:val="28"/>
          <w:szCs w:val="28"/>
        </w:rPr>
      </w:pPr>
      <w:r w:rsidRPr="009D6B6C">
        <w:rPr>
          <w:rFonts w:ascii="Times New Roman" w:hAnsi="Times New Roman" w:cs="Times New Roman"/>
          <w:sz w:val="28"/>
          <w:szCs w:val="28"/>
        </w:rPr>
        <w:lastRenderedPageBreak/>
        <w:t>Полномочи</w:t>
      </w:r>
      <w:r w:rsidR="009D2171">
        <w:rPr>
          <w:rFonts w:ascii="Times New Roman" w:hAnsi="Times New Roman" w:cs="Times New Roman"/>
          <w:sz w:val="28"/>
          <w:szCs w:val="28"/>
        </w:rPr>
        <w:t>ями</w:t>
      </w:r>
      <w:r w:rsidRPr="009D6B6C">
        <w:rPr>
          <w:rFonts w:ascii="Times New Roman" w:hAnsi="Times New Roman" w:cs="Times New Roman"/>
          <w:sz w:val="28"/>
          <w:szCs w:val="28"/>
        </w:rPr>
        <w:t xml:space="preserve"> по рассмотрению дел об административных правонарушениях, предусмотренных </w:t>
      </w:r>
      <w:r w:rsidR="009D2171">
        <w:rPr>
          <w:rFonts w:ascii="Times New Roman" w:hAnsi="Times New Roman" w:cs="Times New Roman"/>
          <w:sz w:val="28"/>
          <w:szCs w:val="28"/>
        </w:rPr>
        <w:t xml:space="preserve">ст. 8.45.1 КоАП РФ наделены как </w:t>
      </w:r>
      <w:r w:rsidRPr="009D6B6C">
        <w:rPr>
          <w:rFonts w:ascii="Times New Roman" w:hAnsi="Times New Roman" w:cs="Times New Roman"/>
          <w:sz w:val="28"/>
          <w:szCs w:val="28"/>
        </w:rPr>
        <w:t>органы, осуществляющие федеральный государственн</w:t>
      </w:r>
      <w:r w:rsidR="009D2171">
        <w:rPr>
          <w:rFonts w:ascii="Times New Roman" w:hAnsi="Times New Roman" w:cs="Times New Roman"/>
          <w:sz w:val="28"/>
          <w:szCs w:val="28"/>
        </w:rPr>
        <w:t xml:space="preserve">ый лесной надзор </w:t>
      </w:r>
      <w:r w:rsidR="009D2171" w:rsidRPr="009D6B6C">
        <w:rPr>
          <w:rFonts w:ascii="Times New Roman" w:hAnsi="Times New Roman" w:cs="Times New Roman"/>
          <w:sz w:val="28"/>
          <w:szCs w:val="28"/>
        </w:rPr>
        <w:t>(</w:t>
      </w:r>
      <w:r w:rsidR="009D2171">
        <w:rPr>
          <w:rFonts w:ascii="Times New Roman" w:hAnsi="Times New Roman" w:cs="Times New Roman"/>
          <w:sz w:val="28"/>
          <w:szCs w:val="28"/>
        </w:rPr>
        <w:t xml:space="preserve">Федеральная служба по надзору в сфере </w:t>
      </w:r>
      <w:r w:rsidR="008763B9">
        <w:rPr>
          <w:rFonts w:ascii="Times New Roman" w:hAnsi="Times New Roman" w:cs="Times New Roman"/>
          <w:sz w:val="28"/>
          <w:szCs w:val="28"/>
        </w:rPr>
        <w:t>природопользования</w:t>
      </w:r>
      <w:r w:rsidR="009D2171" w:rsidRPr="009D6B6C">
        <w:rPr>
          <w:rFonts w:ascii="Times New Roman" w:hAnsi="Times New Roman" w:cs="Times New Roman"/>
          <w:sz w:val="28"/>
          <w:szCs w:val="28"/>
        </w:rPr>
        <w:t xml:space="preserve"> </w:t>
      </w:r>
      <w:r w:rsidRPr="009D6B6C">
        <w:rPr>
          <w:rFonts w:ascii="Times New Roman" w:hAnsi="Times New Roman" w:cs="Times New Roman"/>
          <w:sz w:val="28"/>
          <w:szCs w:val="28"/>
        </w:rPr>
        <w:t>и уполномоченные региональны</w:t>
      </w:r>
      <w:r w:rsidR="009D2171">
        <w:rPr>
          <w:rFonts w:ascii="Times New Roman" w:hAnsi="Times New Roman" w:cs="Times New Roman"/>
          <w:sz w:val="28"/>
          <w:szCs w:val="28"/>
        </w:rPr>
        <w:t xml:space="preserve">е органы исполнительной власти), так и </w:t>
      </w:r>
      <w:r w:rsidR="009D2171" w:rsidRPr="009D6B6C">
        <w:rPr>
          <w:rFonts w:ascii="Times New Roman" w:hAnsi="Times New Roman" w:cs="Times New Roman"/>
          <w:sz w:val="28"/>
          <w:szCs w:val="28"/>
        </w:rPr>
        <w:t>органы, осуществляющие</w:t>
      </w:r>
      <w:r w:rsidRPr="009D6B6C">
        <w:rPr>
          <w:rFonts w:ascii="Times New Roman" w:hAnsi="Times New Roman" w:cs="Times New Roman"/>
          <w:sz w:val="28"/>
          <w:szCs w:val="28"/>
        </w:rPr>
        <w:t xml:space="preserve"> государственный надзор в области охраны и использования особо охраняемых природных территорий (</w:t>
      </w:r>
      <w:r w:rsidR="009D2171">
        <w:rPr>
          <w:rFonts w:ascii="Times New Roman" w:hAnsi="Times New Roman" w:cs="Times New Roman"/>
          <w:sz w:val="28"/>
          <w:szCs w:val="28"/>
        </w:rPr>
        <w:t>Федеральная служба по надзору в сфере природопользов</w:t>
      </w:r>
      <w:r w:rsidR="008763B9">
        <w:rPr>
          <w:rFonts w:ascii="Times New Roman" w:hAnsi="Times New Roman" w:cs="Times New Roman"/>
          <w:sz w:val="28"/>
          <w:szCs w:val="28"/>
        </w:rPr>
        <w:t>а</w:t>
      </w:r>
      <w:r w:rsidR="009D2171">
        <w:rPr>
          <w:rFonts w:ascii="Times New Roman" w:hAnsi="Times New Roman" w:cs="Times New Roman"/>
          <w:sz w:val="28"/>
          <w:szCs w:val="28"/>
        </w:rPr>
        <w:t>ния</w:t>
      </w:r>
      <w:r w:rsidRPr="009D6B6C">
        <w:rPr>
          <w:rFonts w:ascii="Times New Roman" w:hAnsi="Times New Roman" w:cs="Times New Roman"/>
          <w:sz w:val="28"/>
          <w:szCs w:val="28"/>
        </w:rPr>
        <w:t xml:space="preserve"> и уполномоченные региональные органы исполнительной власти).</w:t>
      </w:r>
    </w:p>
    <w:p w:rsidR="009D6B6C" w:rsidRPr="009D6B6C" w:rsidRDefault="009D6B6C" w:rsidP="009B4611">
      <w:pPr>
        <w:spacing w:after="0" w:line="360" w:lineRule="auto"/>
        <w:ind w:firstLine="709"/>
        <w:rPr>
          <w:rFonts w:ascii="Times New Roman" w:hAnsi="Times New Roman" w:cs="Times New Roman"/>
          <w:sz w:val="28"/>
          <w:szCs w:val="28"/>
        </w:rPr>
      </w:pPr>
      <w:r w:rsidRPr="009D6B6C">
        <w:rPr>
          <w:rFonts w:ascii="Times New Roman" w:hAnsi="Times New Roman" w:cs="Times New Roman"/>
          <w:sz w:val="28"/>
          <w:szCs w:val="28"/>
        </w:rPr>
        <w:t>Кроме того, за совершение административных правонарушений, предусмотренных отдельными статьями КоАП РФ, в лесопарковых зеленых предусмотрена повышенная ответственность. К таким стат</w:t>
      </w:r>
      <w:r w:rsidR="008763B9">
        <w:rPr>
          <w:rFonts w:ascii="Times New Roman" w:hAnsi="Times New Roman" w:cs="Times New Roman"/>
          <w:sz w:val="28"/>
          <w:szCs w:val="28"/>
        </w:rPr>
        <w:t>ьям можно отнести</w:t>
      </w:r>
      <w:r w:rsidR="006516CC">
        <w:rPr>
          <w:rFonts w:ascii="Times New Roman" w:hAnsi="Times New Roman" w:cs="Times New Roman"/>
          <w:sz w:val="28"/>
          <w:szCs w:val="28"/>
        </w:rPr>
        <w:t>, например,</w:t>
      </w:r>
      <w:r w:rsidR="008763B9">
        <w:rPr>
          <w:rFonts w:ascii="Times New Roman" w:hAnsi="Times New Roman" w:cs="Times New Roman"/>
          <w:sz w:val="28"/>
          <w:szCs w:val="28"/>
        </w:rPr>
        <w:t xml:space="preserve"> ст. 8.25. «Нарушение правил использования лесов», ст. 8.28. «Незаконная рубка, повреждение лесных насаждений или самовольное выкапывание в лесах деревьев, кустарников, лиан», </w:t>
      </w:r>
      <w:r w:rsidRPr="009D6B6C">
        <w:rPr>
          <w:rFonts w:ascii="Times New Roman" w:hAnsi="Times New Roman" w:cs="Times New Roman"/>
          <w:sz w:val="28"/>
          <w:szCs w:val="28"/>
        </w:rPr>
        <w:t>ст. 8.31. «Нарушение правил с</w:t>
      </w:r>
      <w:r w:rsidR="008763B9">
        <w:rPr>
          <w:rFonts w:ascii="Times New Roman" w:hAnsi="Times New Roman" w:cs="Times New Roman"/>
          <w:sz w:val="28"/>
          <w:szCs w:val="28"/>
        </w:rPr>
        <w:t xml:space="preserve">анитарной безопасности в лесах», </w:t>
      </w:r>
      <w:r w:rsidRPr="009D6B6C">
        <w:rPr>
          <w:rFonts w:ascii="Times New Roman" w:hAnsi="Times New Roman" w:cs="Times New Roman"/>
          <w:sz w:val="28"/>
          <w:szCs w:val="28"/>
        </w:rPr>
        <w:t>ст. 8.32. «Нарушение правил пожарной безопасности в лесах».</w:t>
      </w:r>
    </w:p>
    <w:p w:rsidR="009D6B6C" w:rsidRPr="009D6B6C" w:rsidRDefault="009D6B6C"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Поэтому д</w:t>
      </w:r>
      <w:r w:rsidRPr="009D6B6C">
        <w:rPr>
          <w:rFonts w:ascii="Times New Roman" w:hAnsi="Times New Roman" w:cs="Times New Roman"/>
          <w:sz w:val="28"/>
          <w:szCs w:val="28"/>
        </w:rPr>
        <w:t>ля правильного применения законодательства и разграничения компетенции между уполномоченными органами в главе 23 КоАП РФ содержится перечень органов, осуществляющих контроль и надзор в отношении определенного круга вопросов. Каждому органу, управомоченному рассматривать правонарушения в определенной области, посвящена отдельная статья, содержащая перечень составов противоправных действий.</w:t>
      </w:r>
    </w:p>
    <w:p w:rsidR="009D6B6C" w:rsidRDefault="009D6B6C" w:rsidP="009B4611">
      <w:pPr>
        <w:spacing w:after="0" w:line="360" w:lineRule="auto"/>
        <w:ind w:firstLine="709"/>
        <w:rPr>
          <w:rFonts w:ascii="Times New Roman" w:hAnsi="Times New Roman" w:cs="Times New Roman"/>
          <w:sz w:val="28"/>
          <w:szCs w:val="28"/>
        </w:rPr>
      </w:pPr>
      <w:r w:rsidRPr="009D6B6C">
        <w:rPr>
          <w:rFonts w:ascii="Times New Roman" w:hAnsi="Times New Roman" w:cs="Times New Roman"/>
          <w:sz w:val="28"/>
          <w:szCs w:val="28"/>
        </w:rPr>
        <w:t>Исследование приведенных положений позволяет сделать вывод о существовании ряда пробелов в правовом регулировании, выраженных в наличии санкций за совершение правонарушений при одновременном отсутствии уполномоченного органа, обладающего компетенцией по привлечению к ответственности за данные нарушения.</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Также следует проанализировать судебную практику, относящуюся к лесопарковым зеленым поясам.</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Рассмотрев судебное решение</w:t>
      </w:r>
      <w:r w:rsidR="004B2DD9">
        <w:rPr>
          <w:rFonts w:ascii="Times New Roman" w:hAnsi="Times New Roman" w:cs="Times New Roman"/>
          <w:sz w:val="28"/>
          <w:szCs w:val="28"/>
        </w:rPr>
        <w:t xml:space="preserve"> </w:t>
      </w:r>
      <w:r w:rsidR="004B2DD9" w:rsidRPr="004B2DD9">
        <w:rPr>
          <w:rFonts w:ascii="Times New Roman" w:hAnsi="Times New Roman" w:cs="Times New Roman"/>
          <w:color w:val="000000"/>
          <w:sz w:val="28"/>
          <w:szCs w:val="23"/>
          <w:shd w:val="clear" w:color="auto" w:fill="FFFFFF"/>
        </w:rPr>
        <w:t>№ 2-1613/18</w:t>
      </w:r>
      <w:r w:rsidR="004B2DD9" w:rsidRPr="004B2DD9">
        <w:rPr>
          <w:sz w:val="24"/>
        </w:rPr>
        <w:t xml:space="preserve"> </w:t>
      </w:r>
      <w:r w:rsidR="004B2DD9" w:rsidRPr="004B2DD9">
        <w:rPr>
          <w:rFonts w:ascii="Times New Roman" w:hAnsi="Times New Roman" w:cs="Times New Roman"/>
          <w:sz w:val="28"/>
          <w:szCs w:val="28"/>
        </w:rPr>
        <w:t>Калининск</w:t>
      </w:r>
      <w:r w:rsidR="004B2DD9">
        <w:rPr>
          <w:rFonts w:ascii="Times New Roman" w:hAnsi="Times New Roman" w:cs="Times New Roman"/>
          <w:sz w:val="28"/>
          <w:szCs w:val="28"/>
        </w:rPr>
        <w:t>ого</w:t>
      </w:r>
      <w:r w:rsidR="004B2DD9" w:rsidRPr="004B2DD9">
        <w:rPr>
          <w:rFonts w:ascii="Times New Roman" w:hAnsi="Times New Roman" w:cs="Times New Roman"/>
          <w:sz w:val="28"/>
          <w:szCs w:val="28"/>
        </w:rPr>
        <w:t xml:space="preserve"> районн</w:t>
      </w:r>
      <w:r w:rsidR="004B2DD9">
        <w:rPr>
          <w:rFonts w:ascii="Times New Roman" w:hAnsi="Times New Roman" w:cs="Times New Roman"/>
          <w:sz w:val="28"/>
          <w:szCs w:val="28"/>
        </w:rPr>
        <w:t>ого</w:t>
      </w:r>
      <w:r w:rsidR="004B2DD9" w:rsidRPr="004B2DD9">
        <w:rPr>
          <w:rFonts w:ascii="Times New Roman" w:hAnsi="Times New Roman" w:cs="Times New Roman"/>
          <w:sz w:val="28"/>
          <w:szCs w:val="28"/>
        </w:rPr>
        <w:t xml:space="preserve"> суд</w:t>
      </w:r>
      <w:r w:rsidR="004B2DD9">
        <w:rPr>
          <w:rFonts w:ascii="Times New Roman" w:hAnsi="Times New Roman" w:cs="Times New Roman"/>
          <w:sz w:val="28"/>
          <w:szCs w:val="28"/>
        </w:rPr>
        <w:t>а</w:t>
      </w:r>
      <w:r w:rsidR="004B2DD9" w:rsidRPr="004B2DD9">
        <w:rPr>
          <w:rFonts w:ascii="Times New Roman" w:hAnsi="Times New Roman" w:cs="Times New Roman"/>
          <w:sz w:val="28"/>
          <w:szCs w:val="28"/>
        </w:rPr>
        <w:t xml:space="preserve"> Тверской области</w:t>
      </w:r>
      <w:r w:rsidR="004B2DD9">
        <w:rPr>
          <w:rFonts w:ascii="Times New Roman" w:hAnsi="Times New Roman" w:cs="Times New Roman"/>
          <w:sz w:val="28"/>
          <w:szCs w:val="28"/>
        </w:rPr>
        <w:t xml:space="preserve"> </w:t>
      </w:r>
      <w:r w:rsidRPr="00243CE6">
        <w:rPr>
          <w:rFonts w:ascii="Times New Roman" w:hAnsi="Times New Roman" w:cs="Times New Roman"/>
          <w:sz w:val="28"/>
          <w:szCs w:val="28"/>
        </w:rPr>
        <w:t xml:space="preserve">, в котором граждане Пашков Ю.О., Пашкова Л.Б. обратились </w:t>
      </w:r>
      <w:r w:rsidRPr="00243CE6">
        <w:rPr>
          <w:rFonts w:ascii="Times New Roman" w:hAnsi="Times New Roman" w:cs="Times New Roman"/>
          <w:sz w:val="28"/>
          <w:szCs w:val="28"/>
        </w:rPr>
        <w:lastRenderedPageBreak/>
        <w:t>в суд с иском к Министерству лесного хозяйства Тверской области о понуждении заключить договор срочного безвозмездного пользования лесным участком, указывая, что истцы владеют дачным участком с КН №, площадью 6 соток</w:t>
      </w:r>
      <w:r w:rsidR="004B2DD9">
        <w:rPr>
          <w:rFonts w:ascii="Times New Roman" w:hAnsi="Times New Roman" w:cs="Times New Roman"/>
          <w:sz w:val="28"/>
          <w:szCs w:val="28"/>
        </w:rPr>
        <w:t xml:space="preserve"> </w:t>
      </w:r>
      <w:r w:rsidR="004B2DD9">
        <w:rPr>
          <w:rStyle w:val="afa"/>
          <w:rFonts w:ascii="Times New Roman" w:hAnsi="Times New Roman" w:cs="Times New Roman"/>
          <w:sz w:val="28"/>
          <w:szCs w:val="28"/>
        </w:rPr>
        <w:footnoteReference w:id="20"/>
      </w:r>
      <w:r w:rsidRPr="00243CE6">
        <w:rPr>
          <w:rFonts w:ascii="Times New Roman" w:hAnsi="Times New Roman" w:cs="Times New Roman"/>
          <w:sz w:val="28"/>
          <w:szCs w:val="28"/>
        </w:rPr>
        <w:t>.</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 xml:space="preserve">Само по себе обращение Пашкова Ю.О., Пашковой Л.Б. за предоставлением земельного участка, не порождало у Министерства лесного хозяйства Тверской области обязанности к заключению договора безвозмездного срочного пользования. Процедура рассмотрения вопроса на момент обращения истцов с заявлением была установлена Административным регламентом предоставления государственной услуги "Предоставление в пределах земель лесного фонда лесных участков в безвозмездное срочное пользование", утвержденным постановлением Губернатора Тверской области от 14.01.2014 № 5-пг. Доводов о несоблюдении названного Регламента при рассмотрении заявления истцами не заявлялось, доказательств несоблюдения порядка рассмотрения заявления суду не представлено, в порядке, предусмотренном Кодексом административного судопроизводства Российской Федерации, решение Министерства лесного хозяйства Тверской области об отказе в предоставлении земельного участка не обжаловано. Кроме того, испрашиваемый земельный участок находится на территории, ранее предоставленной в аренду иному лицу, и испрашивается истцами к использованию в целях ведения сельского хозяйства, ведение которого на территории леса данной категории запрещено. </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При таких обстоятельствах истцами избран ненадлежащий способ защиты права, направленный на преодоление результата рассмотрения заявления уполномоченным органом о предоставлении земельного участка в безвозмездное пользование и получение земельного участка в обход, установленной процедуры. Довод истцов о том, что ООО «Эльдорадо» имеет право сдавать арендованный лесной участок в субаренду, передавать свои права и обязанности по до</w:t>
      </w:r>
      <w:r w:rsidRPr="00243CE6">
        <w:rPr>
          <w:rFonts w:ascii="Times New Roman" w:hAnsi="Times New Roman" w:cs="Times New Roman"/>
          <w:sz w:val="28"/>
          <w:szCs w:val="28"/>
        </w:rPr>
        <w:lastRenderedPageBreak/>
        <w:t>говору аренды другим лицам, правового значения не имеет, поскольку требований к ООО «Эльдорадо» истцом не заявлено. Понуждение ответчика к заключению договора безвозмездного пользования земельным участком в обход установленного законом порядка является ненадлежащим способом защиты права, влекущим отказ в удовлетворении исковых требований.</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С учетом изложенного, в удовлетворении исковых требований суд отказывает Пашкову Ю. О., Пашковой Л. Б. в понуждении заключить договор срочного безвозмездного пользования на 5 лет лесным участком, площадью 573 кв.</w:t>
      </w:r>
      <w:r w:rsidR="004B2DD9">
        <w:rPr>
          <w:rFonts w:ascii="Times New Roman" w:hAnsi="Times New Roman" w:cs="Times New Roman"/>
          <w:sz w:val="28"/>
          <w:szCs w:val="28"/>
        </w:rPr>
        <w:t xml:space="preserve"> </w:t>
      </w:r>
      <w:r w:rsidRPr="00243CE6">
        <w:rPr>
          <w:rFonts w:ascii="Times New Roman" w:hAnsi="Times New Roman" w:cs="Times New Roman"/>
          <w:sz w:val="28"/>
          <w:szCs w:val="28"/>
        </w:rPr>
        <w:t>м</w:t>
      </w:r>
      <w:r w:rsidR="004B2DD9">
        <w:rPr>
          <w:rFonts w:ascii="Times New Roman" w:hAnsi="Times New Roman" w:cs="Times New Roman"/>
          <w:sz w:val="28"/>
          <w:szCs w:val="28"/>
        </w:rPr>
        <w:t>.</w:t>
      </w:r>
      <w:r w:rsidRPr="00243CE6">
        <w:rPr>
          <w:rFonts w:ascii="Times New Roman" w:hAnsi="Times New Roman" w:cs="Times New Roman"/>
          <w:sz w:val="28"/>
          <w:szCs w:val="28"/>
        </w:rPr>
        <w:t xml:space="preserve">, расположенным на землях государственного лесного фонда (Приложение № </w:t>
      </w:r>
      <w:r w:rsidR="004B2DD9">
        <w:rPr>
          <w:rFonts w:ascii="Times New Roman" w:hAnsi="Times New Roman" w:cs="Times New Roman"/>
          <w:sz w:val="28"/>
          <w:szCs w:val="28"/>
        </w:rPr>
        <w:t>1</w:t>
      </w:r>
      <w:r w:rsidRPr="00243CE6">
        <w:rPr>
          <w:rFonts w:ascii="Times New Roman" w:hAnsi="Times New Roman" w:cs="Times New Roman"/>
          <w:sz w:val="28"/>
          <w:szCs w:val="28"/>
        </w:rPr>
        <w:t>).</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Следующее судебное решение</w:t>
      </w:r>
      <w:r w:rsidR="009050BE">
        <w:rPr>
          <w:rFonts w:ascii="Times New Roman" w:hAnsi="Times New Roman" w:cs="Times New Roman"/>
          <w:sz w:val="28"/>
          <w:szCs w:val="28"/>
        </w:rPr>
        <w:t xml:space="preserve"> </w:t>
      </w:r>
      <w:r w:rsidR="009050BE" w:rsidRPr="009050BE">
        <w:rPr>
          <w:rFonts w:ascii="Times New Roman" w:hAnsi="Times New Roman" w:cs="Times New Roman"/>
          <w:color w:val="000000"/>
          <w:sz w:val="28"/>
          <w:szCs w:val="23"/>
          <w:shd w:val="clear" w:color="auto" w:fill="FFFFFF"/>
        </w:rPr>
        <w:t>№ 12-2/2019</w:t>
      </w:r>
      <w:r w:rsidR="009050BE" w:rsidRPr="009050BE">
        <w:rPr>
          <w:rFonts w:ascii="Times New Roman" w:hAnsi="Times New Roman" w:cs="Times New Roman"/>
          <w:sz w:val="36"/>
          <w:szCs w:val="28"/>
        </w:rPr>
        <w:t xml:space="preserve"> </w:t>
      </w:r>
      <w:r w:rsidR="009050BE" w:rsidRPr="009050BE">
        <w:rPr>
          <w:rFonts w:ascii="Times New Roman" w:hAnsi="Times New Roman" w:cs="Times New Roman"/>
          <w:sz w:val="28"/>
          <w:szCs w:val="28"/>
        </w:rPr>
        <w:t>Селижаровского районного суда Тверской области</w:t>
      </w:r>
      <w:r w:rsidRPr="00243CE6">
        <w:rPr>
          <w:rFonts w:ascii="Times New Roman" w:hAnsi="Times New Roman" w:cs="Times New Roman"/>
          <w:sz w:val="28"/>
          <w:szCs w:val="28"/>
        </w:rPr>
        <w:t xml:space="preserve"> было о признании ООО «Пестово» виновным в совершении административного правонарушения, предусмотренного частью 3 статьи 8.31 Кодекса Российской Федерации об административных правонарушениях, и подвергнуто административному наказанию в виде административного штрафа в размере 250 000 рублей</w:t>
      </w:r>
      <w:r w:rsidR="009050BE">
        <w:rPr>
          <w:rFonts w:ascii="Times New Roman" w:hAnsi="Times New Roman" w:cs="Times New Roman"/>
          <w:sz w:val="28"/>
          <w:szCs w:val="28"/>
        </w:rPr>
        <w:t xml:space="preserve"> </w:t>
      </w:r>
      <w:r w:rsidR="009050BE">
        <w:rPr>
          <w:rStyle w:val="afa"/>
          <w:rFonts w:ascii="Times New Roman" w:hAnsi="Times New Roman" w:cs="Times New Roman"/>
          <w:sz w:val="28"/>
          <w:szCs w:val="28"/>
        </w:rPr>
        <w:footnoteReference w:id="21"/>
      </w:r>
      <w:r w:rsidRPr="00243CE6">
        <w:rPr>
          <w:rFonts w:ascii="Times New Roman" w:hAnsi="Times New Roman" w:cs="Times New Roman"/>
          <w:sz w:val="28"/>
          <w:szCs w:val="28"/>
        </w:rPr>
        <w:t>.</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В жалобе, поданной в Селижаровский районный суд Тверской области через Министерство лесного хозяйства Тверской области, ООО «Пестово» просит постановление отменить в связи с недоказанностью обстоятельств, на основании которых оно вынесено, и отсутствием в действиях ООО «Пестово» административного правонарушения.</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Также материалы дела не содержат доказательств того, что выявленное правонарушение было совершено на территории защитных лесов и на особо защитных участках лесов в квартале 129 выдел 11 Большекошинского участкового лесничества ГКУ «Осташковское лесничество Тверской области».</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 xml:space="preserve">Из материалов дела об административном правонарушении и протокола об административном правонарушении следует, что факт применения навигатора в протоколе об административном правонарушении не отражен. Сведений о том, </w:t>
      </w:r>
      <w:r w:rsidRPr="00243CE6">
        <w:rPr>
          <w:rFonts w:ascii="Times New Roman" w:hAnsi="Times New Roman" w:cs="Times New Roman"/>
          <w:sz w:val="28"/>
          <w:szCs w:val="28"/>
        </w:rPr>
        <w:lastRenderedPageBreak/>
        <w:t>какой именно прибор был использован при определении места совершения правонарушения, имел ли он соответствующий сертификат, проходил ли проверку, материалы дела не содержат, что не позволяет достоверно установить исправность прибора, его соответствие требованиям части 1 статьи 26.8 Кодекса Российской Федерации об административных правонарушениях, а также какие результаты были получены в ходе его использования.</w:t>
      </w:r>
    </w:p>
    <w:p w:rsidR="00243CE6" w:rsidRPr="00243CE6"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При таких обстоятельствах вывод должностного лица Министерства лесного хозяйства Тверской области о совершении ООО «Пестово» административного правонарушения, предусмотренного частью 3 статьи 8.31 Кодекса Российской Федерации об административных правонарушениях, обоснованным признать нельзя, и обжалуемое постановление должностного лица подлежит отмене с прекращением производства по делу об административном правонарушении в соответствии с пунктом 2 части 1 статьи 24.5 Кодекса Российской Федерации об административных правонарушениях в связи с отсутствием в действиях ООО «Пестово» состава административного правонарушения</w:t>
      </w:r>
      <w:r w:rsidR="009050BE">
        <w:rPr>
          <w:rFonts w:ascii="Times New Roman" w:hAnsi="Times New Roman" w:cs="Times New Roman"/>
          <w:sz w:val="28"/>
          <w:szCs w:val="28"/>
        </w:rPr>
        <w:t xml:space="preserve"> (Приложение № 2)</w:t>
      </w:r>
      <w:r w:rsidRPr="00243CE6">
        <w:rPr>
          <w:rFonts w:ascii="Times New Roman" w:hAnsi="Times New Roman" w:cs="Times New Roman"/>
          <w:sz w:val="28"/>
          <w:szCs w:val="28"/>
        </w:rPr>
        <w:t>.</w:t>
      </w:r>
    </w:p>
    <w:p w:rsidR="004B5F17" w:rsidRDefault="00243CE6" w:rsidP="009B4611">
      <w:pPr>
        <w:spacing w:after="0" w:line="360" w:lineRule="auto"/>
        <w:ind w:firstLine="709"/>
        <w:rPr>
          <w:rFonts w:ascii="Times New Roman" w:hAnsi="Times New Roman" w:cs="Times New Roman"/>
          <w:sz w:val="28"/>
          <w:szCs w:val="28"/>
        </w:rPr>
      </w:pPr>
      <w:r w:rsidRPr="00243CE6">
        <w:rPr>
          <w:rFonts w:ascii="Times New Roman" w:hAnsi="Times New Roman" w:cs="Times New Roman"/>
          <w:sz w:val="28"/>
          <w:szCs w:val="28"/>
        </w:rPr>
        <w:t xml:space="preserve">Таким образом, </w:t>
      </w:r>
      <w:r w:rsidR="00DB6D15">
        <w:rPr>
          <w:rFonts w:ascii="Times New Roman" w:hAnsi="Times New Roman" w:cs="Times New Roman"/>
          <w:sz w:val="28"/>
          <w:szCs w:val="28"/>
        </w:rPr>
        <w:t>л</w:t>
      </w:r>
      <w:r w:rsidR="004B5F17" w:rsidRPr="004B5F17">
        <w:rPr>
          <w:rFonts w:ascii="Times New Roman" w:hAnsi="Times New Roman" w:cs="Times New Roman"/>
          <w:sz w:val="28"/>
          <w:szCs w:val="28"/>
        </w:rPr>
        <w:t>еса и природные территории, примыкающие к крупным городам, наиболее уязвимы и подвержены различным заболеваниям и поражению вредителями. В этой связи следует закрепить возможность применять химические препараты для борьбы с заболеваниями и вредителями леса с соблюдением требований экологичности и минимизации негативного воздействия на окружающую среду.</w:t>
      </w:r>
    </w:p>
    <w:p w:rsidR="00DB6D15" w:rsidRDefault="00DB6D15"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Р</w:t>
      </w:r>
      <w:r w:rsidRPr="00DB6D15">
        <w:rPr>
          <w:rFonts w:ascii="Times New Roman" w:hAnsi="Times New Roman" w:cs="Times New Roman"/>
          <w:sz w:val="28"/>
          <w:szCs w:val="28"/>
        </w:rPr>
        <w:t xml:space="preserve">азмещение, в случае необходимости, различных объектов жизнеобеспечения на территории лесопарковых зеленых поясов возможно, но должно быть обоснованным. Развитие населенных пунктов с принятием «зеленого щита» не ограничивается, оно происходит на качественно ином с экологической точки зрения уровне. </w:t>
      </w:r>
    </w:p>
    <w:p w:rsidR="00DB6D15" w:rsidRDefault="00DB6D15" w:rsidP="009B4611">
      <w:pPr>
        <w:spacing w:after="0" w:line="360" w:lineRule="auto"/>
        <w:ind w:firstLine="709"/>
        <w:rPr>
          <w:rFonts w:ascii="Times New Roman" w:hAnsi="Times New Roman" w:cs="Times New Roman"/>
          <w:sz w:val="28"/>
          <w:szCs w:val="28"/>
        </w:rPr>
      </w:pPr>
      <w:r w:rsidRPr="00DB6D15">
        <w:rPr>
          <w:rFonts w:ascii="Times New Roman" w:hAnsi="Times New Roman" w:cs="Times New Roman"/>
          <w:sz w:val="28"/>
          <w:szCs w:val="28"/>
        </w:rPr>
        <w:t>В случае обоснованной необходимости исключение части территории из «зеленого щита» возможно с обязательной компенсацией иной природной территори</w:t>
      </w:r>
      <w:r>
        <w:rPr>
          <w:rFonts w:ascii="Times New Roman" w:hAnsi="Times New Roman" w:cs="Times New Roman"/>
          <w:sz w:val="28"/>
          <w:szCs w:val="28"/>
        </w:rPr>
        <w:t>и, равной или большей площади. Следует внести поправки в Федераль</w:t>
      </w:r>
      <w:r>
        <w:rPr>
          <w:rFonts w:ascii="Times New Roman" w:hAnsi="Times New Roman" w:cs="Times New Roman"/>
          <w:sz w:val="28"/>
          <w:szCs w:val="28"/>
        </w:rPr>
        <w:lastRenderedPageBreak/>
        <w:t xml:space="preserve">ный закон, а именно </w:t>
      </w:r>
      <w:r w:rsidRPr="00DB6D15">
        <w:rPr>
          <w:rFonts w:ascii="Times New Roman" w:hAnsi="Times New Roman" w:cs="Times New Roman"/>
          <w:sz w:val="28"/>
          <w:szCs w:val="28"/>
        </w:rPr>
        <w:t>закре</w:t>
      </w:r>
      <w:r>
        <w:rPr>
          <w:rFonts w:ascii="Times New Roman" w:hAnsi="Times New Roman" w:cs="Times New Roman"/>
          <w:sz w:val="28"/>
          <w:szCs w:val="28"/>
        </w:rPr>
        <w:t>пить</w:t>
      </w:r>
      <w:r w:rsidRPr="00DB6D15">
        <w:rPr>
          <w:rFonts w:ascii="Times New Roman" w:hAnsi="Times New Roman" w:cs="Times New Roman"/>
          <w:sz w:val="28"/>
          <w:szCs w:val="28"/>
        </w:rPr>
        <w:t xml:space="preserve"> обоснованность такого исключения. Иначе данная процедура может превратиться в средство «отодвигания» лесопаркового зеленого пояса, например, в другой район или область</w:t>
      </w:r>
      <w:r>
        <w:rPr>
          <w:rFonts w:ascii="Times New Roman" w:hAnsi="Times New Roman" w:cs="Times New Roman"/>
          <w:sz w:val="28"/>
          <w:szCs w:val="28"/>
        </w:rPr>
        <w:t>.</w:t>
      </w:r>
    </w:p>
    <w:p w:rsidR="00DB6D15" w:rsidRDefault="00DB6D15"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О</w:t>
      </w:r>
      <w:r w:rsidRPr="00DB6D15">
        <w:rPr>
          <w:rFonts w:ascii="Times New Roman" w:hAnsi="Times New Roman" w:cs="Times New Roman"/>
          <w:sz w:val="28"/>
          <w:szCs w:val="28"/>
        </w:rPr>
        <w:t>сновой соблюдения режима лесопаркового зеленого пояса должны стать общественное управление и общественный контроль, которые возможны только если населению доступна актуальная и полная информация о состоянии «зеленого щита».</w:t>
      </w:r>
    </w:p>
    <w:p w:rsidR="00DB6D15" w:rsidRPr="00DB6D15" w:rsidRDefault="00DB6D15" w:rsidP="009B4611">
      <w:pPr>
        <w:spacing w:after="0" w:line="360" w:lineRule="auto"/>
        <w:ind w:firstLine="709"/>
        <w:rPr>
          <w:rFonts w:ascii="Times New Roman" w:hAnsi="Times New Roman" w:cs="Times New Roman"/>
          <w:sz w:val="28"/>
          <w:szCs w:val="28"/>
        </w:rPr>
      </w:pPr>
      <w:r w:rsidRPr="00DB6D15">
        <w:rPr>
          <w:rFonts w:ascii="Times New Roman" w:hAnsi="Times New Roman" w:cs="Times New Roman"/>
          <w:sz w:val="28"/>
          <w:szCs w:val="28"/>
        </w:rPr>
        <w:t>Одним из наиболее эффективных способов обеспечить доступность информации выступает установление законодательной обязанности по предоставлению ежегодного отчета высшего должностного лица субъекта. Такая норма будет не только способствовать получению информации, но и сама по себе мотивирует на проведение целого ряда мероприятий по охране, соблюдению режима и развитию «зеленого щита»</w:t>
      </w:r>
      <w:r>
        <w:rPr>
          <w:rFonts w:ascii="Times New Roman" w:hAnsi="Times New Roman" w:cs="Times New Roman"/>
          <w:sz w:val="28"/>
          <w:szCs w:val="28"/>
        </w:rPr>
        <w:t>.</w:t>
      </w:r>
    </w:p>
    <w:p w:rsidR="00DB6D15" w:rsidRPr="00DB6D15" w:rsidRDefault="00DB6D15" w:rsidP="009B4611">
      <w:pPr>
        <w:spacing w:after="0" w:line="360" w:lineRule="auto"/>
        <w:ind w:firstLine="709"/>
        <w:rPr>
          <w:rFonts w:ascii="Times New Roman" w:hAnsi="Times New Roman" w:cs="Times New Roman"/>
          <w:sz w:val="28"/>
          <w:szCs w:val="28"/>
        </w:rPr>
      </w:pPr>
    </w:p>
    <w:p w:rsidR="004E383B" w:rsidRDefault="004E383B"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887F95" w:rsidRDefault="00887F95" w:rsidP="009B4611">
      <w:pPr>
        <w:spacing w:after="0" w:line="360" w:lineRule="auto"/>
        <w:rPr>
          <w:rFonts w:ascii="Times New Roman" w:hAnsi="Times New Roman" w:cs="Times New Roman"/>
          <w:sz w:val="28"/>
          <w:szCs w:val="28"/>
        </w:rPr>
      </w:pPr>
    </w:p>
    <w:p w:rsidR="00887F95" w:rsidRDefault="00887F95" w:rsidP="009B4611">
      <w:pPr>
        <w:spacing w:after="0" w:line="360" w:lineRule="auto"/>
        <w:rPr>
          <w:rFonts w:ascii="Times New Roman" w:hAnsi="Times New Roman" w:cs="Times New Roman"/>
          <w:sz w:val="28"/>
          <w:szCs w:val="28"/>
        </w:rPr>
      </w:pPr>
    </w:p>
    <w:p w:rsidR="00887F95" w:rsidRDefault="00887F95" w:rsidP="009B4611">
      <w:pPr>
        <w:spacing w:after="0" w:line="360" w:lineRule="auto"/>
        <w:rPr>
          <w:rFonts w:ascii="Times New Roman" w:hAnsi="Times New Roman" w:cs="Times New Roman"/>
          <w:sz w:val="28"/>
          <w:szCs w:val="28"/>
        </w:rPr>
      </w:pPr>
    </w:p>
    <w:p w:rsidR="000C3C30" w:rsidRDefault="000C3C30" w:rsidP="009B4611">
      <w:pPr>
        <w:spacing w:after="0" w:line="360" w:lineRule="auto"/>
        <w:rPr>
          <w:rFonts w:ascii="Times New Roman" w:hAnsi="Times New Roman" w:cs="Times New Roman"/>
          <w:sz w:val="28"/>
          <w:szCs w:val="28"/>
        </w:rPr>
      </w:pPr>
    </w:p>
    <w:p w:rsidR="006516CC" w:rsidRPr="005821F9" w:rsidRDefault="006516CC" w:rsidP="009B4611">
      <w:pPr>
        <w:spacing w:after="0" w:line="360" w:lineRule="auto"/>
        <w:rPr>
          <w:rFonts w:ascii="Times New Roman" w:hAnsi="Times New Roman" w:cs="Times New Roman"/>
          <w:sz w:val="28"/>
          <w:szCs w:val="28"/>
        </w:rPr>
      </w:pPr>
    </w:p>
    <w:p w:rsidR="00F7539C" w:rsidRPr="00A06D5E" w:rsidRDefault="004A0A0B" w:rsidP="004A0A0B">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Глава </w:t>
      </w:r>
      <w:r>
        <w:rPr>
          <w:rFonts w:ascii="Times New Roman" w:hAnsi="Times New Roman" w:cs="Times New Roman"/>
          <w:b/>
          <w:sz w:val="28"/>
          <w:szCs w:val="28"/>
          <w:lang w:val="en-US"/>
        </w:rPr>
        <w:t>IV</w:t>
      </w:r>
      <w:r>
        <w:rPr>
          <w:rFonts w:ascii="Times New Roman" w:hAnsi="Times New Roman" w:cs="Times New Roman"/>
          <w:b/>
          <w:sz w:val="28"/>
          <w:szCs w:val="28"/>
        </w:rPr>
        <w:t xml:space="preserve">. </w:t>
      </w:r>
      <w:r w:rsidR="00053879" w:rsidRPr="00053879">
        <w:rPr>
          <w:rFonts w:ascii="Times New Roman" w:hAnsi="Times New Roman" w:cs="Times New Roman"/>
          <w:b/>
          <w:sz w:val="28"/>
          <w:szCs w:val="28"/>
        </w:rPr>
        <w:t>Изучение практики по созданию лесопарковых зеленых поясов</w:t>
      </w:r>
      <w:r>
        <w:rPr>
          <w:rFonts w:ascii="Times New Roman" w:hAnsi="Times New Roman" w:cs="Times New Roman"/>
          <w:b/>
          <w:sz w:val="28"/>
          <w:szCs w:val="28"/>
        </w:rPr>
        <w:t xml:space="preserve"> </w:t>
      </w:r>
      <w:r w:rsidR="00053879" w:rsidRPr="00053879">
        <w:rPr>
          <w:rFonts w:ascii="Times New Roman" w:hAnsi="Times New Roman" w:cs="Times New Roman"/>
          <w:b/>
          <w:sz w:val="28"/>
          <w:szCs w:val="28"/>
        </w:rPr>
        <w:t xml:space="preserve">на </w:t>
      </w:r>
      <w:r w:rsidR="004E383B" w:rsidRPr="00053879">
        <w:rPr>
          <w:rFonts w:ascii="Times New Roman" w:hAnsi="Times New Roman" w:cs="Times New Roman"/>
          <w:b/>
          <w:sz w:val="28"/>
          <w:szCs w:val="28"/>
        </w:rPr>
        <w:t>территории Тверской</w:t>
      </w:r>
      <w:r w:rsidR="00053879" w:rsidRPr="00053879">
        <w:rPr>
          <w:rFonts w:ascii="Times New Roman" w:hAnsi="Times New Roman" w:cs="Times New Roman"/>
          <w:b/>
          <w:sz w:val="28"/>
          <w:szCs w:val="28"/>
        </w:rPr>
        <w:t xml:space="preserve"> области</w:t>
      </w:r>
    </w:p>
    <w:p w:rsidR="00725527" w:rsidRDefault="00725527" w:rsidP="009B4611">
      <w:pPr>
        <w:spacing w:after="0" w:line="360" w:lineRule="auto"/>
        <w:ind w:firstLine="709"/>
        <w:rPr>
          <w:rFonts w:ascii="Times New Roman" w:hAnsi="Times New Roman" w:cs="Times New Roman"/>
          <w:sz w:val="28"/>
          <w:szCs w:val="28"/>
        </w:rPr>
      </w:pPr>
      <w:r w:rsidRPr="00725527">
        <w:rPr>
          <w:rFonts w:ascii="Times New Roman" w:hAnsi="Times New Roman" w:cs="Times New Roman"/>
          <w:sz w:val="28"/>
          <w:szCs w:val="28"/>
        </w:rPr>
        <w:t>Тема создания лесопаркового зеленого пояса вокруг городов актуальна для многих субъектов Российской Федерации</w:t>
      </w:r>
      <w:r>
        <w:rPr>
          <w:rFonts w:ascii="Times New Roman" w:hAnsi="Times New Roman" w:cs="Times New Roman"/>
          <w:sz w:val="28"/>
          <w:szCs w:val="28"/>
        </w:rPr>
        <w:t xml:space="preserve">. </w:t>
      </w:r>
    </w:p>
    <w:p w:rsidR="00AE533E" w:rsidRDefault="00725527"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Например, </w:t>
      </w:r>
      <w:r w:rsidRPr="00725527">
        <w:rPr>
          <w:rFonts w:ascii="Times New Roman" w:hAnsi="Times New Roman" w:cs="Times New Roman"/>
          <w:sz w:val="28"/>
          <w:szCs w:val="28"/>
        </w:rPr>
        <w:t>в марте 2017 года региональным парламентом было принято постановление о создании особо охраняемой природной территории Красный Бор, а также лесопаркового зеленого пояса города Смоленска. Тогда Смоленская область стала первой, где был создан лесопарковый зеленый пояс. В рамках ознакомления с передовым опытом смолян областной центр с рабочим визитом посетили делегации из Тверской и Калужской областей.</w:t>
      </w:r>
    </w:p>
    <w:p w:rsidR="00725527" w:rsidRDefault="00725527"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Более того, </w:t>
      </w:r>
      <w:r w:rsidRPr="00725527">
        <w:rPr>
          <w:rFonts w:ascii="Times New Roman" w:hAnsi="Times New Roman" w:cs="Times New Roman"/>
          <w:sz w:val="28"/>
          <w:szCs w:val="28"/>
        </w:rPr>
        <w:t>Региональным отделением Общероссийское общественное движение «Народный фронт «За Россию» в Ставропольском крае в Общественную палату Ставропольского края 11 октября 2017 года было направлено ходатайство о создании лесопаркового зеленого пояса г.</w:t>
      </w:r>
      <w:r w:rsidR="006A7BAF">
        <w:rPr>
          <w:rFonts w:ascii="Times New Roman" w:hAnsi="Times New Roman" w:cs="Times New Roman"/>
          <w:sz w:val="28"/>
          <w:szCs w:val="28"/>
        </w:rPr>
        <w:t xml:space="preserve"> </w:t>
      </w:r>
      <w:r w:rsidRPr="00725527">
        <w:rPr>
          <w:rFonts w:ascii="Times New Roman" w:hAnsi="Times New Roman" w:cs="Times New Roman"/>
          <w:sz w:val="28"/>
          <w:szCs w:val="28"/>
        </w:rPr>
        <w:t>Ставрополя, в котор</w:t>
      </w:r>
      <w:r w:rsidR="006A7BAF">
        <w:rPr>
          <w:rFonts w:ascii="Times New Roman" w:hAnsi="Times New Roman" w:cs="Times New Roman"/>
          <w:sz w:val="28"/>
          <w:szCs w:val="28"/>
        </w:rPr>
        <w:t>ом</w:t>
      </w:r>
      <w:r w:rsidRPr="00725527">
        <w:rPr>
          <w:rFonts w:ascii="Times New Roman" w:hAnsi="Times New Roman" w:cs="Times New Roman"/>
          <w:sz w:val="28"/>
          <w:szCs w:val="28"/>
        </w:rPr>
        <w:t xml:space="preserve"> предлагалось включить 245 участков общей площадью 4072,2862 га.</w:t>
      </w:r>
      <w:r w:rsidR="006A7BAF">
        <w:rPr>
          <w:rFonts w:ascii="Times New Roman" w:hAnsi="Times New Roman" w:cs="Times New Roman"/>
          <w:sz w:val="28"/>
          <w:szCs w:val="28"/>
        </w:rPr>
        <w:t xml:space="preserve"> </w:t>
      </w:r>
    </w:p>
    <w:p w:rsidR="006A7BAF" w:rsidRDefault="006A7BAF"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И </w:t>
      </w:r>
      <w:r w:rsidRPr="006A7BAF">
        <w:rPr>
          <w:rFonts w:ascii="Times New Roman" w:hAnsi="Times New Roman" w:cs="Times New Roman"/>
          <w:sz w:val="28"/>
          <w:szCs w:val="28"/>
        </w:rPr>
        <w:t>27 февраля 2019 года в Общественную палату Ставропольского края поступило ходатайство регионального отделения Общероссийского общественного движения «Народный фронт «За Россию» в Ставропольском крае о создании лесопаркового зеленого пояса городов Кавказских Минеральных Вод общей площадью 10 099,70 га.</w:t>
      </w:r>
    </w:p>
    <w:p w:rsidR="006A7BAF" w:rsidRDefault="006A7BAF" w:rsidP="009B4611">
      <w:pPr>
        <w:spacing w:after="0" w:line="360" w:lineRule="auto"/>
        <w:ind w:firstLine="709"/>
        <w:rPr>
          <w:rFonts w:ascii="Times New Roman" w:hAnsi="Times New Roman" w:cs="Times New Roman"/>
          <w:sz w:val="28"/>
          <w:szCs w:val="28"/>
        </w:rPr>
      </w:pPr>
      <w:r w:rsidRPr="006A7BAF">
        <w:rPr>
          <w:rFonts w:ascii="Times New Roman" w:hAnsi="Times New Roman" w:cs="Times New Roman"/>
          <w:sz w:val="28"/>
          <w:szCs w:val="28"/>
        </w:rPr>
        <w:t xml:space="preserve">Полностью прошли всю процедуру создания лесопарковых зеленых поясов только в Республике Башкортостан, Амурской, Рязанской, Самарской, Свердловской, Смоленской, Тюменской, Ярославской областях, в также Ямало-Ненецком автономном округе, сказала Тимофеева. В некоторых регионах процедура остановилась на уровне профильных органов власти субъекта, причем 8 из них не провели кадастровые работы, обосновывая это в том числе отсутствием денежных средств, а 17 регионов даже не определили органы, утверждающие границы территории, не направили сведения в кадастровую палату, затягивают решения об установлении границ. Проблема внесения границ «зеленых щитов» </w:t>
      </w:r>
      <w:r w:rsidRPr="006A7BAF">
        <w:rPr>
          <w:rFonts w:ascii="Times New Roman" w:hAnsi="Times New Roman" w:cs="Times New Roman"/>
          <w:sz w:val="28"/>
          <w:szCs w:val="28"/>
        </w:rPr>
        <w:lastRenderedPageBreak/>
        <w:t>в ЕГРН, с которой столкнулись 14 регионов, в том числе, например, в Красноярском крае, является следствием неоднозначной трактовки некоторых положений закона, из-за чего «зеленые щиты», одобренные об</w:t>
      </w:r>
      <w:r>
        <w:rPr>
          <w:rFonts w:ascii="Times New Roman" w:hAnsi="Times New Roman" w:cs="Times New Roman"/>
          <w:sz w:val="28"/>
          <w:szCs w:val="28"/>
        </w:rPr>
        <w:t>щественной палатой</w:t>
      </w:r>
      <w:r w:rsidRPr="006A7BAF">
        <w:rPr>
          <w:rFonts w:ascii="Times New Roman" w:hAnsi="Times New Roman" w:cs="Times New Roman"/>
          <w:sz w:val="28"/>
          <w:szCs w:val="28"/>
        </w:rPr>
        <w:t xml:space="preserve"> и границы которых определены профильным органом, не регистрируется в ЕГРН и поэтому не могут считаться полностью созданными.</w:t>
      </w:r>
    </w:p>
    <w:p w:rsidR="006A7BAF" w:rsidRDefault="006A7BAF" w:rsidP="009B4611">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Поэтому, </w:t>
      </w:r>
      <w:r w:rsidR="006516CC">
        <w:rPr>
          <w:rFonts w:ascii="Times New Roman" w:hAnsi="Times New Roman" w:cs="Times New Roman"/>
          <w:sz w:val="28"/>
          <w:szCs w:val="28"/>
        </w:rPr>
        <w:t>следует</w:t>
      </w:r>
      <w:r w:rsidRPr="006A7BAF">
        <w:rPr>
          <w:rFonts w:ascii="Times New Roman" w:hAnsi="Times New Roman" w:cs="Times New Roman"/>
          <w:sz w:val="28"/>
          <w:szCs w:val="28"/>
        </w:rPr>
        <w:t xml:space="preserve"> дополнить закон «О государственной регистрации недвижимости», Лесной и Земельный кодексы категорией «лесопарковый зеленый пояс», конкретизировать требования к содержанию ходатайства о создании «зеленых щитов», основания для отказа в создании таких территорий, установить критерии оценки выполнения «зеленым щитом» своих природоохранных функций и минимальную экологически обоснованную площадь зеленого пояса.</w:t>
      </w:r>
    </w:p>
    <w:p w:rsidR="00AA2B3C" w:rsidRPr="00AA2B3C" w:rsidRDefault="002201D5"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Рассмотрим,</w:t>
      </w:r>
      <w:r w:rsidR="00AA2B3C" w:rsidRPr="00AA2B3C">
        <w:rPr>
          <w:rFonts w:ascii="Times New Roman" w:hAnsi="Times New Roman" w:cs="Times New Roman"/>
          <w:sz w:val="28"/>
          <w:szCs w:val="28"/>
        </w:rPr>
        <w:t xml:space="preserve"> </w:t>
      </w:r>
      <w:r>
        <w:rPr>
          <w:rFonts w:ascii="Times New Roman" w:hAnsi="Times New Roman" w:cs="Times New Roman"/>
          <w:sz w:val="28"/>
          <w:szCs w:val="28"/>
        </w:rPr>
        <w:t>как происходило</w:t>
      </w:r>
      <w:r w:rsidR="00AA2B3C" w:rsidRPr="00AA2B3C">
        <w:rPr>
          <w:rFonts w:ascii="Times New Roman" w:hAnsi="Times New Roman" w:cs="Times New Roman"/>
          <w:sz w:val="28"/>
          <w:szCs w:val="28"/>
        </w:rPr>
        <w:t xml:space="preserve"> создани</w:t>
      </w:r>
      <w:r>
        <w:rPr>
          <w:rFonts w:ascii="Times New Roman" w:hAnsi="Times New Roman" w:cs="Times New Roman"/>
          <w:sz w:val="28"/>
          <w:szCs w:val="28"/>
        </w:rPr>
        <w:t>е</w:t>
      </w:r>
      <w:r w:rsidR="00AA2B3C" w:rsidRPr="00AA2B3C">
        <w:rPr>
          <w:rFonts w:ascii="Times New Roman" w:hAnsi="Times New Roman" w:cs="Times New Roman"/>
          <w:sz w:val="28"/>
          <w:szCs w:val="28"/>
        </w:rPr>
        <w:t xml:space="preserve"> лесопарков</w:t>
      </w:r>
      <w:r>
        <w:rPr>
          <w:rFonts w:ascii="Times New Roman" w:hAnsi="Times New Roman" w:cs="Times New Roman"/>
          <w:sz w:val="28"/>
          <w:szCs w:val="28"/>
        </w:rPr>
        <w:t>ого</w:t>
      </w:r>
      <w:r w:rsidR="00AA2B3C" w:rsidRPr="00AA2B3C">
        <w:rPr>
          <w:rFonts w:ascii="Times New Roman" w:hAnsi="Times New Roman" w:cs="Times New Roman"/>
          <w:sz w:val="28"/>
          <w:szCs w:val="28"/>
        </w:rPr>
        <w:t xml:space="preserve"> зеле</w:t>
      </w:r>
      <w:r>
        <w:rPr>
          <w:rFonts w:ascii="Times New Roman" w:hAnsi="Times New Roman" w:cs="Times New Roman"/>
          <w:sz w:val="28"/>
          <w:szCs w:val="28"/>
        </w:rPr>
        <w:t>ного</w:t>
      </w:r>
      <w:r w:rsidR="00AA2B3C" w:rsidRPr="00AA2B3C">
        <w:rPr>
          <w:rFonts w:ascii="Times New Roman" w:hAnsi="Times New Roman" w:cs="Times New Roman"/>
          <w:sz w:val="28"/>
          <w:szCs w:val="28"/>
        </w:rPr>
        <w:t xml:space="preserve"> пояс</w:t>
      </w:r>
      <w:r>
        <w:rPr>
          <w:rFonts w:ascii="Times New Roman" w:hAnsi="Times New Roman" w:cs="Times New Roman"/>
          <w:sz w:val="28"/>
          <w:szCs w:val="28"/>
        </w:rPr>
        <w:t>а</w:t>
      </w:r>
      <w:r w:rsidR="00AA2B3C" w:rsidRPr="00AA2B3C">
        <w:rPr>
          <w:rFonts w:ascii="Times New Roman" w:hAnsi="Times New Roman" w:cs="Times New Roman"/>
          <w:sz w:val="28"/>
          <w:szCs w:val="28"/>
        </w:rPr>
        <w:t xml:space="preserve"> на </w:t>
      </w:r>
      <w:r>
        <w:rPr>
          <w:rFonts w:ascii="Times New Roman" w:hAnsi="Times New Roman" w:cs="Times New Roman"/>
          <w:sz w:val="28"/>
          <w:szCs w:val="28"/>
        </w:rPr>
        <w:t xml:space="preserve">территории </w:t>
      </w:r>
      <w:r w:rsidR="00AA2B3C" w:rsidRPr="00AA2B3C">
        <w:rPr>
          <w:rFonts w:ascii="Times New Roman" w:hAnsi="Times New Roman" w:cs="Times New Roman"/>
          <w:sz w:val="28"/>
          <w:szCs w:val="28"/>
        </w:rPr>
        <w:t>города Твери.</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Министерство природных ресурсов и экологии Тверской области в целях реализации прав граждан на благоприятную окружающую среду и в соответствии с пунктом 1 статьи 62.2. Федерального закона от 10.01.2002 № 7-ФЗ «Об охране окружающей среды» ходатайствует о создании лесопаркового зеленого пояса города Твери в Общес</w:t>
      </w:r>
      <w:r w:rsidR="002201D5">
        <w:rPr>
          <w:rFonts w:ascii="Times New Roman" w:hAnsi="Times New Roman" w:cs="Times New Roman"/>
          <w:sz w:val="28"/>
          <w:szCs w:val="28"/>
        </w:rPr>
        <w:t xml:space="preserve">твенную палату Тверской области (Приложение № </w:t>
      </w:r>
      <w:r w:rsidR="009050BE">
        <w:rPr>
          <w:rFonts w:ascii="Times New Roman" w:hAnsi="Times New Roman" w:cs="Times New Roman"/>
          <w:sz w:val="28"/>
          <w:szCs w:val="28"/>
        </w:rPr>
        <w:t>3</w:t>
      </w:r>
      <w:r w:rsidR="002201D5">
        <w:rPr>
          <w:rFonts w:ascii="Times New Roman" w:hAnsi="Times New Roman" w:cs="Times New Roman"/>
          <w:sz w:val="28"/>
          <w:szCs w:val="28"/>
        </w:rPr>
        <w:t>).</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Общественная палата Тверской области в течение 30 дней с момента поступления ходатайства о создании лесопарковых зеленых поясов организует общественные слушания, которые прошли 30 января 2019 года в администрации муниципального образования Тверской области «Калининский район».</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 xml:space="preserve">Цель общественных (публичных) слушаний выражается: </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 xml:space="preserve">во-первых, в предоставлении жителям города Твери и Калининского района возможности высказать своё мнение по рассматриваемому вопросу; </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во-вторых, в выявлении общественного мнения по вынесенной на обсуждение теме и в случае положительного решения участников общественных (публичных) слушаний в принятии итогового документа, послужившему основанием для рассмотрения вопроса в областном парламенте.</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lastRenderedPageBreak/>
        <w:t xml:space="preserve">Участниками слушаний были заинтересованные жители города и сельских поселений Калининского района, представители органов государственной власти Тверской области и органов местного самоуправления города и района, представители общественных советов при органах власти и органах местного самоуправления, депутаты Законодательного Собрания Тверской области, представители ОНФ, научного сообщества в сфере экологии и природопользования, учебных заведений города, некоммерческих общественных организаций, СМИ. В итоге количество участников составило 110 человек. </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По результатам общественных слушаний Общественная палата</w:t>
      </w:r>
      <w:r w:rsidR="009050BE">
        <w:rPr>
          <w:rFonts w:ascii="Times New Roman" w:hAnsi="Times New Roman" w:cs="Times New Roman"/>
          <w:sz w:val="28"/>
          <w:szCs w:val="28"/>
        </w:rPr>
        <w:t xml:space="preserve"> подготовила протокол</w:t>
      </w:r>
      <w:r w:rsidRPr="00AA2B3C">
        <w:rPr>
          <w:rFonts w:ascii="Times New Roman" w:hAnsi="Times New Roman" w:cs="Times New Roman"/>
          <w:sz w:val="28"/>
          <w:szCs w:val="28"/>
        </w:rPr>
        <w:t>, содержащий обобщенную информацию об общественных слушаниях, в том числе о мнениях их участников, поступивших предложениях и заявлениях, об одобренных большинством участников рекомендациях.</w:t>
      </w:r>
    </w:p>
    <w:p w:rsidR="009050BE"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В лесопарковый зеленый пояс города Твери предлагается включить 23 земельных участка, которые расположены в границах города Твери и Калининского района Тверской области, земель лесного фонда с видом разрешенного использования для ведения лесного хозяйства.</w:t>
      </w:r>
    </w:p>
    <w:p w:rsid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Общая площадь предлагаемого лесопаркового зеленого пояса города Твери составляет 310,76 га.</w:t>
      </w:r>
    </w:p>
    <w:p w:rsidR="009050BE" w:rsidRDefault="009050BE" w:rsidP="009B4611">
      <w:pPr>
        <w:spacing w:after="0" w:line="360" w:lineRule="auto"/>
        <w:ind w:firstLine="709"/>
        <w:rPr>
          <w:rFonts w:ascii="Times New Roman" w:hAnsi="Times New Roman" w:cs="Times New Roman"/>
          <w:sz w:val="28"/>
          <w:szCs w:val="28"/>
        </w:rPr>
      </w:pPr>
      <w:r w:rsidRPr="009050BE">
        <w:rPr>
          <w:rFonts w:ascii="Times New Roman" w:hAnsi="Times New Roman" w:cs="Times New Roman"/>
          <w:sz w:val="28"/>
          <w:szCs w:val="28"/>
        </w:rPr>
        <w:t xml:space="preserve">Территория, предлагаемая для включения в состав лесопаркового зеленого пояса города Твери, отходами производства и потребления не загрязнена. Почвенный покров на данной территории не нарушен. Земельные участки, предоставленные для размещения объектов капитального строительства, либо земельные участки, на которых находятся объекты капитального строительства (в том числе объекты незавершенного строительства), отсутствуют. Земельные участки, зарезервированные для государственных или муниципальных нужд, а также земельные участки, в отношении которых заключен договор о развитии застроенной территории или договор о комплексном освоении территории отсутствуют. </w:t>
      </w:r>
    </w:p>
    <w:p w:rsidR="009050BE" w:rsidRPr="00AA2B3C" w:rsidRDefault="009050BE" w:rsidP="009B4611">
      <w:pPr>
        <w:spacing w:after="0" w:line="360" w:lineRule="auto"/>
        <w:ind w:firstLine="709"/>
        <w:rPr>
          <w:rFonts w:ascii="Times New Roman" w:hAnsi="Times New Roman" w:cs="Times New Roman"/>
          <w:sz w:val="28"/>
          <w:szCs w:val="28"/>
        </w:rPr>
      </w:pPr>
      <w:r w:rsidRPr="009050BE">
        <w:rPr>
          <w:rFonts w:ascii="Times New Roman" w:hAnsi="Times New Roman" w:cs="Times New Roman"/>
          <w:sz w:val="28"/>
          <w:szCs w:val="28"/>
        </w:rPr>
        <w:t xml:space="preserve">В соответствии с утвержденными документами территориального планирования территории, предназначенные для размещения объектов федерального </w:t>
      </w:r>
      <w:r w:rsidRPr="009050BE">
        <w:rPr>
          <w:rFonts w:ascii="Times New Roman" w:hAnsi="Times New Roman" w:cs="Times New Roman"/>
          <w:sz w:val="28"/>
          <w:szCs w:val="28"/>
        </w:rPr>
        <w:lastRenderedPageBreak/>
        <w:t>значения, объектов регионального значения или объектов местного значения, отсутствуют. Лицензии на право пользования участками недр федерального и местного значения на данной территории не выдавались. Участки недр в перечни федерального и местного значения, и федеральный фонд резервных участков не включены. Земельные участки, изъятые для государственных или муниципальных нужд, отсутствуют.</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Для тверского региона характерна зона умеренно-континентального климата, которая характеризуется переходными чертами от континентального климата восточных районов Европейской территории страны к более влажному климату северо-западных районов.</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В лесном покрове земельных участков, предлагаемых для включения в состав лесопаркового зеленого пояса города Твери, преобладают сосновые насаждения на песчаных сухих почвах.</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По результатам общественных слушаний большинство участников одобрили создание лесопаркового зеленого пояса. Из этого следует, что соответствующее ходатайство вместе с итоговым документом (протоколом), который был подготовлен по результатам общественных слушаний, в течение 10 дней после дня их проведения обнародовали, в том числе разместили в информационно-телекоммуникационной сети "Интернет", и направили в Законодательное Собрание Тверской области.</w:t>
      </w:r>
    </w:p>
    <w:p w:rsidR="00AA2B3C" w:rsidRPr="00AA2B3C" w:rsidRDefault="00AA2B3C" w:rsidP="009B4611">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 xml:space="preserve">Решение о создании лесопаркового зеленого пояса и о его площади либо решение об отказе в его создании принимается Законодательным Собранием Тверской области. </w:t>
      </w:r>
    </w:p>
    <w:p w:rsidR="009B4611" w:rsidRDefault="00AA2B3C" w:rsidP="000C3C30">
      <w:pPr>
        <w:spacing w:after="0" w:line="360" w:lineRule="auto"/>
        <w:ind w:firstLine="709"/>
        <w:rPr>
          <w:rFonts w:ascii="Times New Roman" w:hAnsi="Times New Roman" w:cs="Times New Roman"/>
          <w:sz w:val="28"/>
          <w:szCs w:val="28"/>
        </w:rPr>
      </w:pPr>
      <w:r w:rsidRPr="00AA2B3C">
        <w:rPr>
          <w:rFonts w:ascii="Times New Roman" w:hAnsi="Times New Roman" w:cs="Times New Roman"/>
          <w:sz w:val="28"/>
          <w:szCs w:val="28"/>
        </w:rPr>
        <w:t>Уполномоченные органы государственной власти Тверской области в течение 180 дней после дня принятия решения о создании лесопаркового зеленого пояса устанав</w:t>
      </w:r>
      <w:r w:rsidR="009050BE">
        <w:rPr>
          <w:rFonts w:ascii="Times New Roman" w:hAnsi="Times New Roman" w:cs="Times New Roman"/>
          <w:sz w:val="28"/>
          <w:szCs w:val="28"/>
        </w:rPr>
        <w:t xml:space="preserve">ливают его границы (Приложение </w:t>
      </w:r>
      <w:r w:rsidR="00D97D6E">
        <w:rPr>
          <w:rFonts w:ascii="Times New Roman" w:hAnsi="Times New Roman" w:cs="Times New Roman"/>
          <w:sz w:val="28"/>
          <w:szCs w:val="28"/>
        </w:rPr>
        <w:t>№ 5</w:t>
      </w:r>
      <w:r w:rsidRPr="00AA2B3C">
        <w:rPr>
          <w:rFonts w:ascii="Times New Roman" w:hAnsi="Times New Roman" w:cs="Times New Roman"/>
          <w:sz w:val="28"/>
          <w:szCs w:val="28"/>
        </w:rPr>
        <w:t>).</w:t>
      </w:r>
    </w:p>
    <w:p w:rsidR="00485592" w:rsidRDefault="00485592" w:rsidP="000C3C30">
      <w:pPr>
        <w:spacing w:after="0" w:line="360" w:lineRule="auto"/>
        <w:ind w:firstLine="709"/>
        <w:rPr>
          <w:rFonts w:ascii="Times New Roman" w:hAnsi="Times New Roman" w:cs="Times New Roman"/>
          <w:sz w:val="28"/>
          <w:szCs w:val="28"/>
        </w:rPr>
      </w:pPr>
    </w:p>
    <w:p w:rsidR="00485592" w:rsidRDefault="00485592" w:rsidP="000C3C30">
      <w:pPr>
        <w:spacing w:after="0" w:line="360" w:lineRule="auto"/>
        <w:ind w:firstLine="709"/>
        <w:rPr>
          <w:rFonts w:ascii="Times New Roman" w:hAnsi="Times New Roman" w:cs="Times New Roman"/>
          <w:sz w:val="28"/>
          <w:szCs w:val="28"/>
        </w:rPr>
      </w:pPr>
    </w:p>
    <w:p w:rsidR="00485592" w:rsidRDefault="00485592" w:rsidP="000C3C30">
      <w:pPr>
        <w:spacing w:after="0" w:line="360" w:lineRule="auto"/>
        <w:ind w:firstLine="709"/>
        <w:rPr>
          <w:rFonts w:ascii="Times New Roman" w:hAnsi="Times New Roman" w:cs="Times New Roman"/>
          <w:sz w:val="28"/>
          <w:szCs w:val="28"/>
        </w:rPr>
      </w:pPr>
    </w:p>
    <w:p w:rsidR="00485592" w:rsidRPr="000C3C30" w:rsidRDefault="00485592" w:rsidP="000C3C30">
      <w:pPr>
        <w:spacing w:after="0" w:line="360" w:lineRule="auto"/>
        <w:ind w:firstLine="709"/>
        <w:rPr>
          <w:rFonts w:ascii="Times New Roman" w:hAnsi="Times New Roman" w:cs="Times New Roman"/>
          <w:sz w:val="28"/>
          <w:szCs w:val="28"/>
        </w:rPr>
      </w:pPr>
    </w:p>
    <w:p w:rsidR="00EB742D" w:rsidRPr="00053879" w:rsidRDefault="00053879" w:rsidP="003553D4">
      <w:pPr>
        <w:spacing w:after="0" w:line="480" w:lineRule="auto"/>
        <w:ind w:firstLine="709"/>
        <w:jc w:val="center"/>
        <w:rPr>
          <w:rFonts w:ascii="Times New Roman" w:hAnsi="Times New Roman" w:cs="Times New Roman"/>
          <w:b/>
          <w:sz w:val="28"/>
          <w:szCs w:val="28"/>
        </w:rPr>
      </w:pPr>
      <w:r w:rsidRPr="00053879">
        <w:rPr>
          <w:rFonts w:ascii="Times New Roman" w:hAnsi="Times New Roman" w:cs="Times New Roman"/>
          <w:b/>
          <w:sz w:val="28"/>
          <w:szCs w:val="28"/>
        </w:rPr>
        <w:lastRenderedPageBreak/>
        <w:t>Заключение</w:t>
      </w:r>
    </w:p>
    <w:p w:rsidR="009B4611" w:rsidRDefault="00640429" w:rsidP="00FF7CF6">
      <w:pPr>
        <w:spacing w:after="0" w:line="360" w:lineRule="auto"/>
        <w:ind w:firstLine="709"/>
        <w:rPr>
          <w:rFonts w:ascii="Times New Roman" w:hAnsi="Times New Roman" w:cs="Times New Roman"/>
          <w:sz w:val="28"/>
          <w:szCs w:val="28"/>
        </w:rPr>
      </w:pPr>
      <w:r w:rsidRPr="00640429">
        <w:rPr>
          <w:rFonts w:ascii="Times New Roman" w:hAnsi="Times New Roman" w:cs="Times New Roman"/>
          <w:sz w:val="28"/>
          <w:szCs w:val="28"/>
        </w:rPr>
        <w:t>Каждый гражданин РФ обязан сохранить природу, бережно относится к природным богатствам, которые являются основой жизни и деятельности народов, проживающих на соответствующей территор</w:t>
      </w:r>
      <w:r w:rsidR="002514B4">
        <w:rPr>
          <w:rFonts w:ascii="Times New Roman" w:hAnsi="Times New Roman" w:cs="Times New Roman"/>
          <w:sz w:val="28"/>
          <w:szCs w:val="28"/>
        </w:rPr>
        <w:t xml:space="preserve">ии. </w:t>
      </w:r>
      <w:r w:rsidR="00FF7CF6">
        <w:rPr>
          <w:rFonts w:ascii="Times New Roman" w:hAnsi="Times New Roman" w:cs="Times New Roman"/>
          <w:sz w:val="28"/>
          <w:szCs w:val="28"/>
        </w:rPr>
        <w:t xml:space="preserve"> </w:t>
      </w:r>
      <w:r w:rsidR="009B4611" w:rsidRPr="002514B4">
        <w:rPr>
          <w:rFonts w:ascii="Times New Roman" w:hAnsi="Times New Roman" w:cs="Times New Roman"/>
          <w:sz w:val="28"/>
          <w:szCs w:val="28"/>
        </w:rPr>
        <w:t>Лесопарковые зеленые пояса являются новой формой реализации права городских жителей на благоприятную окружающую среду.</w:t>
      </w:r>
    </w:p>
    <w:p w:rsidR="00FF7CF6" w:rsidRDefault="00FF7CF6" w:rsidP="00FF7CF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Решение вопроса о создании лесопарковых зеленых поясов</w:t>
      </w:r>
      <w:r w:rsidRPr="00640429">
        <w:rPr>
          <w:rFonts w:ascii="Times New Roman" w:hAnsi="Times New Roman" w:cs="Times New Roman"/>
          <w:sz w:val="28"/>
          <w:szCs w:val="28"/>
        </w:rPr>
        <w:t xml:space="preserve"> невозможно без взаимодействия с населением и общественностью, которые при грамотном информировании будут всемерно поддерживать создание </w:t>
      </w:r>
      <w:r>
        <w:rPr>
          <w:rFonts w:ascii="Times New Roman" w:hAnsi="Times New Roman" w:cs="Times New Roman"/>
          <w:sz w:val="28"/>
          <w:szCs w:val="28"/>
        </w:rPr>
        <w:t>«</w:t>
      </w:r>
      <w:r w:rsidRPr="00640429">
        <w:rPr>
          <w:rFonts w:ascii="Times New Roman" w:hAnsi="Times New Roman" w:cs="Times New Roman"/>
          <w:sz w:val="28"/>
          <w:szCs w:val="28"/>
        </w:rPr>
        <w:t>Зелёного щита</w:t>
      </w:r>
      <w:r>
        <w:rPr>
          <w:rFonts w:ascii="Times New Roman" w:hAnsi="Times New Roman" w:cs="Times New Roman"/>
          <w:sz w:val="28"/>
          <w:szCs w:val="28"/>
        </w:rPr>
        <w:t>».</w:t>
      </w:r>
    </w:p>
    <w:p w:rsidR="00746A5C" w:rsidRDefault="00746A5C" w:rsidP="00746A5C">
      <w:pPr>
        <w:spacing w:after="0" w:line="360" w:lineRule="auto"/>
        <w:ind w:firstLine="709"/>
        <w:rPr>
          <w:rFonts w:ascii="Times New Roman" w:hAnsi="Times New Roman" w:cs="Times New Roman"/>
          <w:sz w:val="28"/>
          <w:szCs w:val="28"/>
        </w:rPr>
      </w:pPr>
      <w:r w:rsidRPr="00746A5C">
        <w:rPr>
          <w:rFonts w:ascii="Times New Roman" w:hAnsi="Times New Roman" w:cs="Times New Roman"/>
          <w:sz w:val="28"/>
          <w:szCs w:val="28"/>
        </w:rPr>
        <w:t>Одним из эффективных способов обеспе</w:t>
      </w:r>
      <w:r>
        <w:rPr>
          <w:rFonts w:ascii="Times New Roman" w:hAnsi="Times New Roman" w:cs="Times New Roman"/>
          <w:sz w:val="28"/>
          <w:szCs w:val="28"/>
        </w:rPr>
        <w:t xml:space="preserve">чения </w:t>
      </w:r>
      <w:r w:rsidRPr="00746A5C">
        <w:rPr>
          <w:rFonts w:ascii="Times New Roman" w:hAnsi="Times New Roman" w:cs="Times New Roman"/>
          <w:sz w:val="28"/>
          <w:szCs w:val="28"/>
        </w:rPr>
        <w:t>доступност</w:t>
      </w:r>
      <w:r>
        <w:rPr>
          <w:rFonts w:ascii="Times New Roman" w:hAnsi="Times New Roman" w:cs="Times New Roman"/>
          <w:sz w:val="28"/>
          <w:szCs w:val="28"/>
        </w:rPr>
        <w:t>и</w:t>
      </w:r>
      <w:r w:rsidRPr="00746A5C">
        <w:rPr>
          <w:rFonts w:ascii="Times New Roman" w:hAnsi="Times New Roman" w:cs="Times New Roman"/>
          <w:sz w:val="28"/>
          <w:szCs w:val="28"/>
        </w:rPr>
        <w:t xml:space="preserve"> информации </w:t>
      </w:r>
      <w:r>
        <w:rPr>
          <w:rFonts w:ascii="Times New Roman" w:hAnsi="Times New Roman" w:cs="Times New Roman"/>
          <w:sz w:val="28"/>
          <w:szCs w:val="28"/>
        </w:rPr>
        <w:t xml:space="preserve">могло бы </w:t>
      </w:r>
      <w:r w:rsidRPr="00746A5C">
        <w:rPr>
          <w:rFonts w:ascii="Times New Roman" w:hAnsi="Times New Roman" w:cs="Times New Roman"/>
          <w:sz w:val="28"/>
          <w:szCs w:val="28"/>
        </w:rPr>
        <w:t>выступ</w:t>
      </w:r>
      <w:r>
        <w:rPr>
          <w:rFonts w:ascii="Times New Roman" w:hAnsi="Times New Roman" w:cs="Times New Roman"/>
          <w:sz w:val="28"/>
          <w:szCs w:val="28"/>
        </w:rPr>
        <w:t>ить</w:t>
      </w:r>
      <w:r w:rsidRPr="00746A5C">
        <w:rPr>
          <w:rFonts w:ascii="Times New Roman" w:hAnsi="Times New Roman" w:cs="Times New Roman"/>
          <w:sz w:val="28"/>
          <w:szCs w:val="28"/>
        </w:rPr>
        <w:t xml:space="preserve"> у</w:t>
      </w:r>
      <w:r>
        <w:rPr>
          <w:rFonts w:ascii="Times New Roman" w:hAnsi="Times New Roman" w:cs="Times New Roman"/>
          <w:sz w:val="28"/>
          <w:szCs w:val="28"/>
        </w:rPr>
        <w:t>становление законодательной обязанности</w:t>
      </w:r>
      <w:r w:rsidRPr="00746A5C">
        <w:rPr>
          <w:rFonts w:ascii="Times New Roman" w:hAnsi="Times New Roman" w:cs="Times New Roman"/>
          <w:sz w:val="28"/>
          <w:szCs w:val="28"/>
        </w:rPr>
        <w:t xml:space="preserve"> по пре</w:t>
      </w:r>
      <w:r>
        <w:rPr>
          <w:rFonts w:ascii="Times New Roman" w:hAnsi="Times New Roman" w:cs="Times New Roman"/>
          <w:sz w:val="28"/>
          <w:szCs w:val="28"/>
        </w:rPr>
        <w:t xml:space="preserve">доставлению ежегодного отчета, например, Министерством </w:t>
      </w:r>
      <w:r w:rsidRPr="00746A5C">
        <w:rPr>
          <w:rFonts w:ascii="Times New Roman" w:hAnsi="Times New Roman" w:cs="Times New Roman"/>
          <w:sz w:val="28"/>
          <w:szCs w:val="28"/>
        </w:rPr>
        <w:t>природных ресурсов и экологии Тверской области</w:t>
      </w:r>
      <w:r>
        <w:rPr>
          <w:rFonts w:ascii="Times New Roman" w:hAnsi="Times New Roman" w:cs="Times New Roman"/>
          <w:sz w:val="28"/>
          <w:szCs w:val="28"/>
        </w:rPr>
        <w:t xml:space="preserve">. </w:t>
      </w:r>
      <w:r w:rsidRPr="00746A5C">
        <w:rPr>
          <w:rFonts w:ascii="Times New Roman" w:hAnsi="Times New Roman" w:cs="Times New Roman"/>
          <w:sz w:val="28"/>
          <w:szCs w:val="28"/>
        </w:rPr>
        <w:t>Такая норма будет не только способствовать получению информации, но и сама по себе мотивирует на проведение целого ряда мероприятий по охране, соблюдению режима и развитию «</w:t>
      </w:r>
      <w:r>
        <w:rPr>
          <w:rFonts w:ascii="Times New Roman" w:hAnsi="Times New Roman" w:cs="Times New Roman"/>
          <w:sz w:val="28"/>
          <w:szCs w:val="28"/>
        </w:rPr>
        <w:t>З</w:t>
      </w:r>
      <w:r w:rsidRPr="00746A5C">
        <w:rPr>
          <w:rFonts w:ascii="Times New Roman" w:hAnsi="Times New Roman" w:cs="Times New Roman"/>
          <w:sz w:val="28"/>
          <w:szCs w:val="28"/>
        </w:rPr>
        <w:t>еленого щита».</w:t>
      </w:r>
    </w:p>
    <w:p w:rsidR="009B4611" w:rsidRPr="009B4611" w:rsidRDefault="00FF7CF6" w:rsidP="00105FDB">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Поэтому в</w:t>
      </w:r>
      <w:r w:rsidR="009B4611">
        <w:rPr>
          <w:rFonts w:ascii="Times New Roman" w:hAnsi="Times New Roman" w:cs="Times New Roman"/>
          <w:sz w:val="28"/>
          <w:szCs w:val="28"/>
        </w:rPr>
        <w:t xml:space="preserve"> основу создания лесопарковых зеленых поясов должны предусматриваться </w:t>
      </w:r>
      <w:r w:rsidR="00D52EBA">
        <w:rPr>
          <w:rFonts w:ascii="Times New Roman" w:hAnsi="Times New Roman" w:cs="Times New Roman"/>
          <w:sz w:val="28"/>
          <w:szCs w:val="28"/>
        </w:rPr>
        <w:t xml:space="preserve">и такие </w:t>
      </w:r>
      <w:r w:rsidR="009B4611">
        <w:rPr>
          <w:rFonts w:ascii="Times New Roman" w:hAnsi="Times New Roman" w:cs="Times New Roman"/>
          <w:sz w:val="28"/>
          <w:szCs w:val="28"/>
        </w:rPr>
        <w:t>цели</w:t>
      </w:r>
      <w:r w:rsidR="00D52EBA">
        <w:rPr>
          <w:rFonts w:ascii="Times New Roman" w:hAnsi="Times New Roman" w:cs="Times New Roman"/>
          <w:sz w:val="28"/>
          <w:szCs w:val="28"/>
        </w:rPr>
        <w:t xml:space="preserve"> как</w:t>
      </w:r>
      <w:r w:rsidR="009B4611">
        <w:rPr>
          <w:rFonts w:ascii="Times New Roman" w:hAnsi="Times New Roman" w:cs="Times New Roman"/>
          <w:sz w:val="28"/>
          <w:szCs w:val="28"/>
        </w:rPr>
        <w:t>:</w:t>
      </w:r>
    </w:p>
    <w:p w:rsidR="00AB36A3" w:rsidRDefault="009B4611" w:rsidP="00AB36A3">
      <w:pPr>
        <w:pStyle w:val="af7"/>
        <w:numPr>
          <w:ilvl w:val="0"/>
          <w:numId w:val="11"/>
        </w:numPr>
        <w:spacing w:after="0" w:line="360" w:lineRule="auto"/>
        <w:ind w:left="0" w:firstLine="709"/>
        <w:rPr>
          <w:rFonts w:ascii="Times New Roman" w:hAnsi="Times New Roman" w:cs="Times New Roman"/>
          <w:sz w:val="28"/>
          <w:szCs w:val="28"/>
        </w:rPr>
      </w:pPr>
      <w:r w:rsidRPr="00AB36A3">
        <w:rPr>
          <w:rFonts w:ascii="Times New Roman" w:hAnsi="Times New Roman" w:cs="Times New Roman"/>
          <w:sz w:val="28"/>
          <w:szCs w:val="28"/>
        </w:rPr>
        <w:t xml:space="preserve">улучшение атмосферы в населенных пунктах и </w:t>
      </w:r>
      <w:r w:rsidR="00AB36A3">
        <w:rPr>
          <w:rFonts w:ascii="Times New Roman" w:hAnsi="Times New Roman" w:cs="Times New Roman"/>
          <w:sz w:val="28"/>
          <w:szCs w:val="28"/>
        </w:rPr>
        <w:t>ограничение разрастания городов;</w:t>
      </w:r>
    </w:p>
    <w:p w:rsidR="009B4611" w:rsidRPr="00AB36A3" w:rsidRDefault="009B4611" w:rsidP="00AB36A3">
      <w:pPr>
        <w:pStyle w:val="af7"/>
        <w:numPr>
          <w:ilvl w:val="0"/>
          <w:numId w:val="11"/>
        </w:numPr>
        <w:spacing w:after="0" w:line="360" w:lineRule="auto"/>
        <w:ind w:left="0" w:firstLine="709"/>
        <w:rPr>
          <w:rFonts w:ascii="Times New Roman" w:hAnsi="Times New Roman" w:cs="Times New Roman"/>
          <w:sz w:val="28"/>
          <w:szCs w:val="28"/>
        </w:rPr>
      </w:pPr>
      <w:r w:rsidRPr="00AB36A3">
        <w:rPr>
          <w:rFonts w:ascii="Times New Roman" w:hAnsi="Times New Roman" w:cs="Times New Roman"/>
          <w:sz w:val="28"/>
          <w:szCs w:val="28"/>
        </w:rPr>
        <w:t>поддержка здоровой окружающей среды за счет эмиссии кислорода.</w:t>
      </w:r>
    </w:p>
    <w:p w:rsidR="00FF7CF6" w:rsidRDefault="00FF7CF6" w:rsidP="00FF7CF6">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Однако, в</w:t>
      </w:r>
      <w:r w:rsidRPr="00FF7CF6">
        <w:rPr>
          <w:rFonts w:ascii="Times New Roman" w:hAnsi="Times New Roman" w:cs="Times New Roman"/>
          <w:sz w:val="28"/>
          <w:szCs w:val="28"/>
        </w:rPr>
        <w:t xml:space="preserve"> целях экологического просвещения, развития экологического туризма</w:t>
      </w:r>
      <w:r>
        <w:rPr>
          <w:rFonts w:ascii="Times New Roman" w:hAnsi="Times New Roman" w:cs="Times New Roman"/>
          <w:sz w:val="28"/>
          <w:szCs w:val="28"/>
        </w:rPr>
        <w:t xml:space="preserve"> следует расширить</w:t>
      </w:r>
      <w:r w:rsidRPr="00FF7CF6">
        <w:rPr>
          <w:rFonts w:ascii="Times New Roman" w:hAnsi="Times New Roman" w:cs="Times New Roman"/>
          <w:sz w:val="28"/>
          <w:szCs w:val="28"/>
        </w:rPr>
        <w:t xml:space="preserve"> перечень земельных участков, которые должны войти в состав лесопаркового зелёного пояса, включ</w:t>
      </w:r>
      <w:r>
        <w:rPr>
          <w:rFonts w:ascii="Times New Roman" w:hAnsi="Times New Roman" w:cs="Times New Roman"/>
          <w:sz w:val="28"/>
          <w:szCs w:val="28"/>
        </w:rPr>
        <w:t>ая</w:t>
      </w:r>
      <w:r w:rsidRPr="00FF7CF6">
        <w:rPr>
          <w:rFonts w:ascii="Times New Roman" w:hAnsi="Times New Roman" w:cs="Times New Roman"/>
          <w:sz w:val="28"/>
          <w:szCs w:val="28"/>
        </w:rPr>
        <w:t xml:space="preserve"> в него не только защитные лесные участки, но и земли населённых пунктов</w:t>
      </w:r>
      <w:r>
        <w:rPr>
          <w:rFonts w:ascii="Times New Roman" w:hAnsi="Times New Roman" w:cs="Times New Roman"/>
          <w:sz w:val="28"/>
          <w:szCs w:val="28"/>
        </w:rPr>
        <w:t>.</w:t>
      </w:r>
    </w:p>
    <w:p w:rsidR="00754CF8" w:rsidRDefault="00D52EBA" w:rsidP="00AB36A3">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Также, несмотря на пробелы в законодательстве необходимо </w:t>
      </w:r>
      <w:r w:rsidR="00AB36A3">
        <w:rPr>
          <w:rFonts w:ascii="Times New Roman" w:hAnsi="Times New Roman" w:cs="Times New Roman"/>
          <w:sz w:val="28"/>
          <w:szCs w:val="28"/>
        </w:rPr>
        <w:t>внести</w:t>
      </w:r>
      <w:r w:rsidRPr="00D52EBA">
        <w:rPr>
          <w:rFonts w:ascii="Times New Roman" w:hAnsi="Times New Roman" w:cs="Times New Roman"/>
          <w:sz w:val="28"/>
          <w:szCs w:val="28"/>
        </w:rPr>
        <w:t xml:space="preserve"> </w:t>
      </w:r>
      <w:r w:rsidR="00AB36A3">
        <w:rPr>
          <w:rFonts w:ascii="Times New Roman" w:hAnsi="Times New Roman" w:cs="Times New Roman"/>
          <w:sz w:val="28"/>
          <w:szCs w:val="28"/>
        </w:rPr>
        <w:t>в «</w:t>
      </w:r>
      <w:r w:rsidR="00AB36A3" w:rsidRPr="00AB36A3">
        <w:rPr>
          <w:rFonts w:ascii="Times New Roman" w:hAnsi="Times New Roman" w:cs="Times New Roman"/>
          <w:sz w:val="28"/>
          <w:szCs w:val="28"/>
        </w:rPr>
        <w:t>Уголовный кодекс Российской Федерации</w:t>
      </w:r>
      <w:r w:rsidR="00AB36A3">
        <w:rPr>
          <w:rFonts w:ascii="Times New Roman" w:hAnsi="Times New Roman" w:cs="Times New Roman"/>
          <w:sz w:val="28"/>
          <w:szCs w:val="28"/>
        </w:rPr>
        <w:t>»</w:t>
      </w:r>
      <w:r w:rsidR="00AB36A3" w:rsidRPr="00AB36A3">
        <w:rPr>
          <w:rFonts w:ascii="Times New Roman" w:hAnsi="Times New Roman" w:cs="Times New Roman"/>
          <w:sz w:val="28"/>
          <w:szCs w:val="28"/>
        </w:rPr>
        <w:t xml:space="preserve"> от 13.06.1996 N 63-ФЗ</w:t>
      </w:r>
      <w:r w:rsidR="00AB36A3">
        <w:rPr>
          <w:rFonts w:ascii="Times New Roman" w:hAnsi="Times New Roman" w:cs="Times New Roman"/>
          <w:sz w:val="28"/>
          <w:szCs w:val="28"/>
        </w:rPr>
        <w:t xml:space="preserve"> (</w:t>
      </w:r>
      <w:r w:rsidR="00AB36A3" w:rsidRPr="00AB36A3">
        <w:rPr>
          <w:rFonts w:ascii="Times New Roman" w:hAnsi="Times New Roman" w:cs="Times New Roman"/>
          <w:sz w:val="28"/>
          <w:szCs w:val="28"/>
        </w:rPr>
        <w:t>Собрани</w:t>
      </w:r>
      <w:r w:rsidR="00AB36A3">
        <w:rPr>
          <w:rFonts w:ascii="Times New Roman" w:hAnsi="Times New Roman" w:cs="Times New Roman"/>
          <w:sz w:val="28"/>
          <w:szCs w:val="28"/>
        </w:rPr>
        <w:t>е</w:t>
      </w:r>
      <w:r w:rsidR="00AB36A3" w:rsidRPr="00AB36A3">
        <w:rPr>
          <w:rFonts w:ascii="Times New Roman" w:hAnsi="Times New Roman" w:cs="Times New Roman"/>
          <w:sz w:val="28"/>
          <w:szCs w:val="28"/>
        </w:rPr>
        <w:t xml:space="preserve"> законодательства Российской Федерации от 17 июня 1996 г. N 25 ст. 2954</w:t>
      </w:r>
      <w:r w:rsidR="00AB36A3">
        <w:rPr>
          <w:rFonts w:ascii="Times New Roman" w:hAnsi="Times New Roman" w:cs="Times New Roman"/>
          <w:sz w:val="28"/>
          <w:szCs w:val="28"/>
        </w:rPr>
        <w:t>) следующие изменения:</w:t>
      </w:r>
    </w:p>
    <w:p w:rsidR="00AB36A3" w:rsidRDefault="00AB36A3" w:rsidP="00AB36A3">
      <w:pPr>
        <w:pStyle w:val="af7"/>
        <w:numPr>
          <w:ilvl w:val="0"/>
          <w:numId w:val="10"/>
        </w:numPr>
        <w:spacing w:after="0" w:line="360" w:lineRule="auto"/>
        <w:ind w:left="0" w:firstLine="709"/>
        <w:rPr>
          <w:rFonts w:ascii="Times New Roman" w:hAnsi="Times New Roman" w:cs="Times New Roman"/>
          <w:sz w:val="28"/>
          <w:szCs w:val="28"/>
        </w:rPr>
      </w:pPr>
      <w:r>
        <w:rPr>
          <w:rFonts w:ascii="Times New Roman" w:hAnsi="Times New Roman" w:cs="Times New Roman"/>
          <w:sz w:val="28"/>
          <w:szCs w:val="28"/>
        </w:rPr>
        <w:lastRenderedPageBreak/>
        <w:t xml:space="preserve">Часть </w:t>
      </w:r>
      <w:r w:rsidR="0041115B" w:rsidRPr="00AB36A3">
        <w:rPr>
          <w:rFonts w:ascii="Times New Roman" w:hAnsi="Times New Roman" w:cs="Times New Roman"/>
          <w:sz w:val="28"/>
          <w:szCs w:val="28"/>
        </w:rPr>
        <w:t>1</w:t>
      </w:r>
      <w:r>
        <w:rPr>
          <w:rFonts w:ascii="Times New Roman" w:hAnsi="Times New Roman" w:cs="Times New Roman"/>
          <w:sz w:val="28"/>
          <w:szCs w:val="28"/>
        </w:rPr>
        <w:t xml:space="preserve"> статьи 260 после слов «</w:t>
      </w:r>
      <w:r w:rsidRPr="00AB36A3">
        <w:rPr>
          <w:rFonts w:ascii="Times New Roman" w:hAnsi="Times New Roman" w:cs="Times New Roman"/>
          <w:sz w:val="28"/>
          <w:szCs w:val="28"/>
        </w:rPr>
        <w:t>к лесным насаждениям деревьев, кустарников, лиан</w:t>
      </w:r>
      <w:r>
        <w:rPr>
          <w:rFonts w:ascii="Times New Roman" w:hAnsi="Times New Roman" w:cs="Times New Roman"/>
          <w:sz w:val="28"/>
          <w:szCs w:val="28"/>
        </w:rPr>
        <w:t xml:space="preserve">» дополнить словами «на </w:t>
      </w:r>
      <w:r w:rsidRPr="00AB36A3">
        <w:rPr>
          <w:rFonts w:ascii="Times New Roman" w:hAnsi="Times New Roman" w:cs="Times New Roman"/>
          <w:sz w:val="28"/>
          <w:szCs w:val="28"/>
        </w:rPr>
        <w:t>территории лесопаркового зеленого пояса</w:t>
      </w:r>
      <w:r>
        <w:rPr>
          <w:rFonts w:ascii="Times New Roman" w:hAnsi="Times New Roman" w:cs="Times New Roman"/>
          <w:sz w:val="28"/>
          <w:szCs w:val="28"/>
        </w:rPr>
        <w:t>»;</w:t>
      </w:r>
    </w:p>
    <w:p w:rsidR="0041115B" w:rsidRPr="00AB36A3" w:rsidRDefault="00AB36A3" w:rsidP="00AB36A3">
      <w:pPr>
        <w:pStyle w:val="af7"/>
        <w:numPr>
          <w:ilvl w:val="0"/>
          <w:numId w:val="10"/>
        </w:numPr>
        <w:spacing w:after="0" w:line="360" w:lineRule="auto"/>
        <w:ind w:left="0" w:firstLine="709"/>
        <w:rPr>
          <w:rFonts w:ascii="Times New Roman" w:hAnsi="Times New Roman" w:cs="Times New Roman"/>
          <w:sz w:val="28"/>
          <w:szCs w:val="28"/>
        </w:rPr>
      </w:pPr>
      <w:r>
        <w:rPr>
          <w:rFonts w:ascii="Times New Roman" w:hAnsi="Times New Roman" w:cs="Times New Roman"/>
          <w:sz w:val="28"/>
          <w:szCs w:val="28"/>
        </w:rPr>
        <w:t>Часть 2 статьи 260 после слов «</w:t>
      </w:r>
      <w:r w:rsidR="0041115B" w:rsidRPr="00AB36A3">
        <w:rPr>
          <w:rFonts w:ascii="Times New Roman" w:hAnsi="Times New Roman" w:cs="Times New Roman"/>
          <w:sz w:val="28"/>
          <w:szCs w:val="28"/>
        </w:rPr>
        <w:t>а равно повреждение</w:t>
      </w:r>
      <w:r>
        <w:rPr>
          <w:rFonts w:ascii="Times New Roman" w:hAnsi="Times New Roman" w:cs="Times New Roman"/>
          <w:sz w:val="28"/>
          <w:szCs w:val="28"/>
        </w:rPr>
        <w:t>» дополнить словами «</w:t>
      </w:r>
      <w:r w:rsidR="00ED4599" w:rsidRPr="00AB36A3">
        <w:rPr>
          <w:rFonts w:ascii="Times New Roman" w:hAnsi="Times New Roman" w:cs="Times New Roman"/>
          <w:sz w:val="28"/>
          <w:szCs w:val="28"/>
        </w:rPr>
        <w:t>на территории лесопаркового зеленого пояса</w:t>
      </w:r>
      <w:r>
        <w:rPr>
          <w:rFonts w:ascii="Times New Roman" w:hAnsi="Times New Roman" w:cs="Times New Roman"/>
          <w:sz w:val="28"/>
          <w:szCs w:val="28"/>
        </w:rPr>
        <w:t>».</w:t>
      </w:r>
    </w:p>
    <w:p w:rsidR="00ED4599" w:rsidRDefault="00ED4599" w:rsidP="00ED4599">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Но тем не менее, данные выводы сделаны с целью обеспечения баланса выбытия и воспроизводства лесов, в соответствии с реализацией национального проекта «Экология», в</w:t>
      </w:r>
      <w:r w:rsidRPr="00ED4599">
        <w:rPr>
          <w:rFonts w:ascii="Times New Roman" w:hAnsi="Times New Roman" w:cs="Times New Roman"/>
          <w:sz w:val="28"/>
          <w:szCs w:val="28"/>
        </w:rPr>
        <w:t xml:space="preserve"> его составной ча</w:t>
      </w:r>
      <w:r>
        <w:rPr>
          <w:rFonts w:ascii="Times New Roman" w:hAnsi="Times New Roman" w:cs="Times New Roman"/>
          <w:sz w:val="28"/>
          <w:szCs w:val="28"/>
        </w:rPr>
        <w:t>сти федерального проекта «Сохранение лесов».</w:t>
      </w:r>
    </w:p>
    <w:p w:rsidR="00ED4599" w:rsidRDefault="00ED4599" w:rsidP="0041115B">
      <w:pPr>
        <w:spacing w:after="0" w:line="360" w:lineRule="auto"/>
        <w:ind w:firstLine="709"/>
        <w:rPr>
          <w:rFonts w:ascii="Times New Roman" w:hAnsi="Times New Roman" w:cs="Times New Roman"/>
          <w:sz w:val="28"/>
          <w:szCs w:val="28"/>
        </w:rPr>
      </w:pPr>
    </w:p>
    <w:p w:rsidR="00ED4599" w:rsidRDefault="00ED4599" w:rsidP="0041115B">
      <w:pPr>
        <w:spacing w:after="0" w:line="360" w:lineRule="auto"/>
        <w:ind w:firstLine="709"/>
        <w:rPr>
          <w:rFonts w:ascii="Times New Roman" w:hAnsi="Times New Roman" w:cs="Times New Roman"/>
          <w:sz w:val="28"/>
          <w:szCs w:val="28"/>
        </w:rPr>
      </w:pPr>
    </w:p>
    <w:p w:rsidR="00ED4599" w:rsidRPr="0041115B" w:rsidRDefault="00ED4599" w:rsidP="0041115B">
      <w:pPr>
        <w:spacing w:after="0" w:line="360" w:lineRule="auto"/>
        <w:ind w:firstLine="709"/>
        <w:rPr>
          <w:rFonts w:ascii="Times New Roman" w:hAnsi="Times New Roman" w:cs="Times New Roman"/>
          <w:sz w:val="28"/>
          <w:szCs w:val="28"/>
        </w:rPr>
      </w:pPr>
    </w:p>
    <w:p w:rsidR="0041115B" w:rsidRDefault="0041115B" w:rsidP="00D52EBA">
      <w:pPr>
        <w:spacing w:after="0" w:line="360" w:lineRule="auto"/>
        <w:ind w:firstLine="709"/>
        <w:rPr>
          <w:rFonts w:ascii="Times New Roman" w:hAnsi="Times New Roman" w:cs="Times New Roman"/>
          <w:sz w:val="28"/>
          <w:szCs w:val="28"/>
        </w:rPr>
      </w:pPr>
    </w:p>
    <w:p w:rsidR="00D52EBA" w:rsidRDefault="00D52EBA" w:rsidP="00FF7CF6">
      <w:pPr>
        <w:spacing w:after="0" w:line="360" w:lineRule="auto"/>
        <w:ind w:firstLine="709"/>
        <w:rPr>
          <w:rFonts w:ascii="Times New Roman" w:hAnsi="Times New Roman" w:cs="Times New Roman"/>
          <w:sz w:val="28"/>
          <w:szCs w:val="28"/>
        </w:rPr>
      </w:pPr>
    </w:p>
    <w:p w:rsidR="00746A5C" w:rsidRDefault="00746A5C" w:rsidP="00FF7CF6">
      <w:pPr>
        <w:spacing w:after="0" w:line="360" w:lineRule="auto"/>
        <w:ind w:firstLine="709"/>
        <w:rPr>
          <w:rFonts w:ascii="Times New Roman" w:hAnsi="Times New Roman" w:cs="Times New Roman"/>
          <w:sz w:val="28"/>
          <w:szCs w:val="28"/>
        </w:rPr>
      </w:pPr>
    </w:p>
    <w:p w:rsidR="00746A5C" w:rsidRDefault="00746A5C" w:rsidP="00FF7CF6">
      <w:pPr>
        <w:spacing w:after="0" w:line="360" w:lineRule="auto"/>
        <w:ind w:firstLine="709"/>
        <w:rPr>
          <w:rFonts w:ascii="Times New Roman" w:hAnsi="Times New Roman" w:cs="Times New Roman"/>
          <w:sz w:val="28"/>
          <w:szCs w:val="28"/>
        </w:rPr>
      </w:pPr>
    </w:p>
    <w:p w:rsidR="00485592" w:rsidRDefault="00485592" w:rsidP="00E943F6">
      <w:pPr>
        <w:spacing w:after="0" w:line="360" w:lineRule="auto"/>
        <w:rPr>
          <w:rFonts w:ascii="Times New Roman" w:hAnsi="Times New Roman" w:cs="Times New Roman"/>
          <w:sz w:val="28"/>
          <w:szCs w:val="28"/>
        </w:rPr>
      </w:pPr>
    </w:p>
    <w:p w:rsidR="00E943F6" w:rsidRDefault="00E943F6" w:rsidP="00E943F6">
      <w:pPr>
        <w:spacing w:after="0" w:line="360" w:lineRule="auto"/>
        <w:rPr>
          <w:rFonts w:ascii="Times New Roman" w:hAnsi="Times New Roman" w:cs="Times New Roman"/>
          <w:sz w:val="28"/>
          <w:szCs w:val="28"/>
        </w:rPr>
      </w:pPr>
    </w:p>
    <w:p w:rsidR="00E943F6" w:rsidRDefault="00E943F6" w:rsidP="00E943F6">
      <w:pPr>
        <w:spacing w:after="0" w:line="360" w:lineRule="auto"/>
        <w:rPr>
          <w:rFonts w:ascii="Times New Roman" w:hAnsi="Times New Roman" w:cs="Times New Roman"/>
          <w:sz w:val="28"/>
          <w:szCs w:val="28"/>
        </w:rPr>
      </w:pPr>
    </w:p>
    <w:p w:rsidR="00485592" w:rsidRDefault="00485592" w:rsidP="00887F95">
      <w:pPr>
        <w:spacing w:after="0" w:line="360" w:lineRule="auto"/>
        <w:ind w:firstLine="709"/>
        <w:rPr>
          <w:rFonts w:ascii="Times New Roman" w:hAnsi="Times New Roman" w:cs="Times New Roman"/>
          <w:sz w:val="28"/>
          <w:szCs w:val="28"/>
        </w:rPr>
      </w:pPr>
    </w:p>
    <w:p w:rsidR="00485592" w:rsidRDefault="00485592" w:rsidP="00887F95">
      <w:pPr>
        <w:spacing w:after="0" w:line="360" w:lineRule="auto"/>
        <w:ind w:firstLine="709"/>
        <w:rPr>
          <w:rFonts w:ascii="Times New Roman" w:hAnsi="Times New Roman" w:cs="Times New Roman"/>
          <w:sz w:val="28"/>
          <w:szCs w:val="28"/>
        </w:rPr>
      </w:pPr>
    </w:p>
    <w:p w:rsidR="00485592" w:rsidRDefault="00485592" w:rsidP="00887F95">
      <w:pPr>
        <w:spacing w:after="0" w:line="360" w:lineRule="auto"/>
        <w:ind w:firstLine="709"/>
        <w:rPr>
          <w:rFonts w:ascii="Times New Roman" w:hAnsi="Times New Roman" w:cs="Times New Roman"/>
          <w:sz w:val="28"/>
          <w:szCs w:val="28"/>
        </w:rPr>
      </w:pPr>
    </w:p>
    <w:p w:rsidR="00485592" w:rsidRDefault="00485592" w:rsidP="00887F95">
      <w:pPr>
        <w:spacing w:after="0" w:line="360" w:lineRule="auto"/>
        <w:ind w:firstLine="709"/>
        <w:rPr>
          <w:rFonts w:ascii="Times New Roman" w:hAnsi="Times New Roman" w:cs="Times New Roman"/>
          <w:sz w:val="28"/>
          <w:szCs w:val="28"/>
        </w:rPr>
      </w:pPr>
    </w:p>
    <w:p w:rsidR="00485592" w:rsidRDefault="00485592" w:rsidP="00887F95">
      <w:pPr>
        <w:spacing w:after="0" w:line="360" w:lineRule="auto"/>
        <w:ind w:firstLine="709"/>
        <w:rPr>
          <w:rFonts w:ascii="Times New Roman" w:hAnsi="Times New Roman" w:cs="Times New Roman"/>
          <w:sz w:val="28"/>
          <w:szCs w:val="28"/>
        </w:rPr>
      </w:pPr>
    </w:p>
    <w:p w:rsidR="00485592" w:rsidRDefault="00485592" w:rsidP="00887F95">
      <w:pPr>
        <w:spacing w:after="0" w:line="360" w:lineRule="auto"/>
        <w:ind w:firstLine="709"/>
        <w:rPr>
          <w:rFonts w:ascii="Times New Roman" w:hAnsi="Times New Roman" w:cs="Times New Roman"/>
          <w:sz w:val="28"/>
          <w:szCs w:val="28"/>
        </w:rPr>
      </w:pPr>
    </w:p>
    <w:p w:rsidR="006B0671" w:rsidRDefault="006B0671" w:rsidP="00887F95">
      <w:pPr>
        <w:spacing w:after="0" w:line="360" w:lineRule="auto"/>
        <w:ind w:firstLine="709"/>
        <w:rPr>
          <w:rFonts w:ascii="Times New Roman" w:hAnsi="Times New Roman" w:cs="Times New Roman"/>
          <w:sz w:val="28"/>
          <w:szCs w:val="28"/>
        </w:rPr>
      </w:pPr>
    </w:p>
    <w:p w:rsidR="006B0671" w:rsidRDefault="006B0671" w:rsidP="00887F95">
      <w:pPr>
        <w:spacing w:after="0" w:line="360" w:lineRule="auto"/>
        <w:ind w:firstLine="709"/>
        <w:rPr>
          <w:rFonts w:ascii="Times New Roman" w:hAnsi="Times New Roman" w:cs="Times New Roman"/>
          <w:sz w:val="28"/>
          <w:szCs w:val="28"/>
        </w:rPr>
      </w:pPr>
    </w:p>
    <w:p w:rsidR="006B0671" w:rsidRDefault="006B0671" w:rsidP="00887F95">
      <w:pPr>
        <w:spacing w:after="0" w:line="360" w:lineRule="auto"/>
        <w:ind w:firstLine="709"/>
        <w:rPr>
          <w:rFonts w:ascii="Times New Roman" w:hAnsi="Times New Roman" w:cs="Times New Roman"/>
          <w:sz w:val="28"/>
          <w:szCs w:val="28"/>
        </w:rPr>
      </w:pPr>
    </w:p>
    <w:p w:rsidR="00485592" w:rsidRDefault="00485592" w:rsidP="00887F95">
      <w:pPr>
        <w:spacing w:after="0" w:line="360" w:lineRule="auto"/>
        <w:ind w:firstLine="709"/>
        <w:rPr>
          <w:rFonts w:ascii="Times New Roman" w:hAnsi="Times New Roman" w:cs="Times New Roman"/>
          <w:sz w:val="28"/>
          <w:szCs w:val="28"/>
        </w:rPr>
      </w:pPr>
    </w:p>
    <w:p w:rsidR="00485592" w:rsidRDefault="00485592" w:rsidP="00887F95">
      <w:pPr>
        <w:spacing w:after="0" w:line="360" w:lineRule="auto"/>
        <w:ind w:firstLine="709"/>
        <w:rPr>
          <w:rFonts w:ascii="Times New Roman" w:hAnsi="Times New Roman" w:cs="Times New Roman"/>
          <w:sz w:val="28"/>
          <w:szCs w:val="28"/>
        </w:rPr>
      </w:pPr>
    </w:p>
    <w:p w:rsidR="00EB742D" w:rsidRPr="004A0A0B" w:rsidRDefault="00053879" w:rsidP="004A0A0B">
      <w:pPr>
        <w:spacing w:after="0" w:line="360" w:lineRule="auto"/>
        <w:ind w:firstLine="709"/>
        <w:jc w:val="center"/>
        <w:rPr>
          <w:rFonts w:ascii="Times New Roman" w:hAnsi="Times New Roman" w:cs="Times New Roman"/>
          <w:b/>
          <w:sz w:val="28"/>
          <w:szCs w:val="28"/>
        </w:rPr>
      </w:pPr>
      <w:r w:rsidRPr="004A0A0B">
        <w:rPr>
          <w:rFonts w:ascii="Times New Roman" w:hAnsi="Times New Roman" w:cs="Times New Roman"/>
          <w:b/>
          <w:sz w:val="28"/>
          <w:szCs w:val="28"/>
        </w:rPr>
        <w:lastRenderedPageBreak/>
        <w:t>Библиографический список</w:t>
      </w:r>
    </w:p>
    <w:p w:rsidR="00EB742D" w:rsidRPr="004A0A0B" w:rsidRDefault="00053879" w:rsidP="004A0A0B">
      <w:pPr>
        <w:spacing w:after="0" w:line="360" w:lineRule="auto"/>
        <w:ind w:firstLine="709"/>
        <w:jc w:val="center"/>
        <w:rPr>
          <w:rFonts w:ascii="Times New Roman" w:hAnsi="Times New Roman" w:cs="Times New Roman"/>
          <w:b/>
          <w:sz w:val="28"/>
          <w:szCs w:val="28"/>
        </w:rPr>
      </w:pPr>
      <w:r w:rsidRPr="004A0A0B">
        <w:rPr>
          <w:rFonts w:ascii="Times New Roman" w:hAnsi="Times New Roman" w:cs="Times New Roman"/>
          <w:b/>
          <w:sz w:val="28"/>
          <w:szCs w:val="28"/>
        </w:rPr>
        <w:t>Нормативно-правовые акты</w:t>
      </w:r>
    </w:p>
    <w:p w:rsidR="00CE6854" w:rsidRPr="004A0A0B" w:rsidRDefault="00CE6854" w:rsidP="004A0A0B">
      <w:pPr>
        <w:pStyle w:val="af7"/>
        <w:numPr>
          <w:ilvl w:val="0"/>
          <w:numId w:val="8"/>
        </w:numPr>
        <w:spacing w:line="360" w:lineRule="auto"/>
        <w:ind w:left="0" w:firstLine="714"/>
        <w:rPr>
          <w:rFonts w:ascii="Times New Roman" w:hAnsi="Times New Roman" w:cs="Times New Roman"/>
          <w:sz w:val="28"/>
          <w:szCs w:val="28"/>
        </w:rPr>
      </w:pPr>
      <w:r w:rsidRPr="004A0A0B">
        <w:rPr>
          <w:rFonts w:ascii="Times New Roman" w:hAnsi="Times New Roman" w:cs="Times New Roman"/>
          <w:sz w:val="28"/>
          <w:szCs w:val="28"/>
        </w:rPr>
        <w:t>Конституция Российской Федерации: Принята всенародным голосованием 12 декабря 1993 г. // Российская газета. – 1993. - № 237; СЗ РФ. – 2014. - № 24. – Ст. 445.</w:t>
      </w:r>
    </w:p>
    <w:p w:rsidR="00C06D85" w:rsidRPr="004A0A0B" w:rsidRDefault="00C06D85" w:rsidP="004A0A0B">
      <w:pPr>
        <w:pStyle w:val="af7"/>
        <w:numPr>
          <w:ilvl w:val="0"/>
          <w:numId w:val="8"/>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Земельный кодекс Российской Федерации от 25.10.2001 N 136-ФЗ // Собрание законодательства РФ, 29.10.2001, N 44, ст. 4147.</w:t>
      </w:r>
    </w:p>
    <w:p w:rsidR="00C06D85" w:rsidRPr="004A0A0B" w:rsidRDefault="00C06D85" w:rsidP="004A0A0B">
      <w:pPr>
        <w:pStyle w:val="af7"/>
        <w:numPr>
          <w:ilvl w:val="0"/>
          <w:numId w:val="8"/>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Лесной кодекс Российской Федерации от 4 декабря 2006 г. N 200-ФЗ // СЗ РФ. 2006. N 50. Ст. 5278.</w:t>
      </w:r>
    </w:p>
    <w:p w:rsidR="00640429" w:rsidRPr="004A0A0B" w:rsidRDefault="00C06D85" w:rsidP="004A0A0B">
      <w:pPr>
        <w:pStyle w:val="af7"/>
        <w:numPr>
          <w:ilvl w:val="0"/>
          <w:numId w:val="8"/>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Градостроительный кодекс Российской Федерации от 29 декабря 2004 г. N 190-ФЗ // СЗ РФ. 2004. N 1 (ч. I). Ст. 16.</w:t>
      </w:r>
    </w:p>
    <w:p w:rsidR="00485592" w:rsidRPr="004A0A0B" w:rsidRDefault="00485592" w:rsidP="004A0A0B">
      <w:pPr>
        <w:pStyle w:val="af7"/>
        <w:numPr>
          <w:ilvl w:val="0"/>
          <w:numId w:val="8"/>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Федеральный закон от 10.01.2002 N 7-ФЗ «Об охране окружающей среды» // СЗ РФ, 14.01.2002 г. N 2 ст. 13.</w:t>
      </w:r>
    </w:p>
    <w:p w:rsidR="00950973" w:rsidRPr="004A0A0B" w:rsidRDefault="00640429" w:rsidP="004A0A0B">
      <w:pPr>
        <w:pStyle w:val="af7"/>
        <w:numPr>
          <w:ilvl w:val="0"/>
          <w:numId w:val="8"/>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 xml:space="preserve">Федеральный закон от 03.07.2016 № 353-ФЗ «О внесении изменений в Федеральный закон «Об охране окружающей среды» и отдельные законодательные акты Российской Федерации в части создания лесопарковых зеленых поясов» // Российская газета, </w:t>
      </w:r>
      <w:r w:rsidR="00BE20CF" w:rsidRPr="004A0A0B">
        <w:rPr>
          <w:rFonts w:ascii="Times New Roman" w:hAnsi="Times New Roman" w:cs="Times New Roman"/>
          <w:sz w:val="28"/>
          <w:szCs w:val="28"/>
        </w:rPr>
        <w:t>№ 151, 2016 г.</w:t>
      </w:r>
    </w:p>
    <w:p w:rsidR="004A0A0B" w:rsidRPr="004A0A0B" w:rsidRDefault="004A0A0B" w:rsidP="004A0A0B">
      <w:pPr>
        <w:pStyle w:val="af7"/>
        <w:numPr>
          <w:ilvl w:val="0"/>
          <w:numId w:val="8"/>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Федеральный закон от 13 июля 2015 г. N 218-ФЗ «О государственной регистрации недвижимости» // «Российская газета», 17.07.2015 г. N 156.</w:t>
      </w:r>
    </w:p>
    <w:p w:rsidR="00C06D85" w:rsidRPr="004A0A0B" w:rsidRDefault="00C06D85" w:rsidP="004A0A0B">
      <w:pPr>
        <w:pStyle w:val="af7"/>
        <w:numPr>
          <w:ilvl w:val="0"/>
          <w:numId w:val="8"/>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Приказ Госстроя РФ от 15 декабря 1999 г. № 153 «Об утверждении правил создания, охраны и содержания зеленых насаждений в городах Российской Федерации» опубликован в журнале «Бюллетень строительной техники», 2000 г., № 1 (без Правил).</w:t>
      </w:r>
    </w:p>
    <w:p w:rsidR="00DD4E57" w:rsidRPr="004A0A0B" w:rsidRDefault="00C06D85" w:rsidP="004A0A0B">
      <w:pPr>
        <w:pStyle w:val="af7"/>
        <w:numPr>
          <w:ilvl w:val="0"/>
          <w:numId w:val="8"/>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Приказ Минприроды России от 2</w:t>
      </w:r>
      <w:r w:rsidR="00C64937" w:rsidRPr="004A0A0B">
        <w:rPr>
          <w:rFonts w:ascii="Times New Roman" w:hAnsi="Times New Roman" w:cs="Times New Roman"/>
          <w:sz w:val="28"/>
          <w:szCs w:val="28"/>
        </w:rPr>
        <w:t xml:space="preserve"> мая 2017 г. N 214 «</w:t>
      </w:r>
      <w:r w:rsidRPr="004A0A0B">
        <w:rPr>
          <w:rFonts w:ascii="Times New Roman" w:hAnsi="Times New Roman" w:cs="Times New Roman"/>
          <w:sz w:val="28"/>
          <w:szCs w:val="28"/>
        </w:rPr>
        <w:t>Об утверждении Особенностей использования, охраны, защиты, воспроизводства лесов, расположенны</w:t>
      </w:r>
      <w:r w:rsidR="00C64937" w:rsidRPr="004A0A0B">
        <w:rPr>
          <w:rFonts w:ascii="Times New Roman" w:hAnsi="Times New Roman" w:cs="Times New Roman"/>
          <w:sz w:val="28"/>
          <w:szCs w:val="28"/>
        </w:rPr>
        <w:t>х в лесопарковых зеленых поясах»</w:t>
      </w:r>
      <w:r w:rsidRPr="004A0A0B">
        <w:rPr>
          <w:rFonts w:ascii="Times New Roman" w:hAnsi="Times New Roman" w:cs="Times New Roman"/>
          <w:sz w:val="28"/>
          <w:szCs w:val="28"/>
        </w:rPr>
        <w:t>. Зарегистрирован в Минюсте России 23 августа 2017 г. Регистрацио</w:t>
      </w:r>
      <w:r w:rsidR="00C64937" w:rsidRPr="004A0A0B">
        <w:rPr>
          <w:rFonts w:ascii="Times New Roman" w:hAnsi="Times New Roman" w:cs="Times New Roman"/>
          <w:sz w:val="28"/>
          <w:szCs w:val="28"/>
        </w:rPr>
        <w:t>нный N 47918 // СПС «</w:t>
      </w:r>
      <w:r w:rsidRPr="004A0A0B">
        <w:rPr>
          <w:rFonts w:ascii="Times New Roman" w:hAnsi="Times New Roman" w:cs="Times New Roman"/>
          <w:sz w:val="28"/>
          <w:szCs w:val="28"/>
        </w:rPr>
        <w:t>Консультант</w:t>
      </w:r>
      <w:r w:rsidR="00C64937" w:rsidRPr="004A0A0B">
        <w:rPr>
          <w:rFonts w:ascii="Times New Roman" w:hAnsi="Times New Roman" w:cs="Times New Roman"/>
          <w:sz w:val="28"/>
          <w:szCs w:val="28"/>
        </w:rPr>
        <w:t>Плюс»</w:t>
      </w:r>
      <w:r w:rsidRPr="004A0A0B">
        <w:rPr>
          <w:rFonts w:ascii="Times New Roman" w:hAnsi="Times New Roman" w:cs="Times New Roman"/>
          <w:sz w:val="28"/>
          <w:szCs w:val="28"/>
        </w:rPr>
        <w:t>.</w:t>
      </w:r>
    </w:p>
    <w:p w:rsidR="00B60F89" w:rsidRDefault="00B60F89" w:rsidP="004A0A0B">
      <w:pPr>
        <w:spacing w:after="0" w:line="360" w:lineRule="auto"/>
        <w:ind w:firstLine="709"/>
        <w:jc w:val="center"/>
        <w:rPr>
          <w:rFonts w:ascii="Times New Roman" w:hAnsi="Times New Roman" w:cs="Times New Roman"/>
          <w:b/>
          <w:sz w:val="28"/>
          <w:szCs w:val="28"/>
        </w:rPr>
      </w:pPr>
    </w:p>
    <w:p w:rsidR="00B60F89" w:rsidRDefault="00B60F89" w:rsidP="004A0A0B">
      <w:pPr>
        <w:spacing w:after="0" w:line="360" w:lineRule="auto"/>
        <w:ind w:firstLine="709"/>
        <w:jc w:val="center"/>
        <w:rPr>
          <w:rFonts w:ascii="Times New Roman" w:hAnsi="Times New Roman" w:cs="Times New Roman"/>
          <w:b/>
          <w:sz w:val="28"/>
          <w:szCs w:val="28"/>
        </w:rPr>
      </w:pPr>
    </w:p>
    <w:p w:rsidR="00B60F89" w:rsidRDefault="00B60F89" w:rsidP="004A0A0B">
      <w:pPr>
        <w:spacing w:after="0" w:line="360" w:lineRule="auto"/>
        <w:ind w:firstLine="709"/>
        <w:jc w:val="center"/>
        <w:rPr>
          <w:rFonts w:ascii="Times New Roman" w:hAnsi="Times New Roman" w:cs="Times New Roman"/>
          <w:b/>
          <w:sz w:val="28"/>
          <w:szCs w:val="28"/>
        </w:rPr>
      </w:pPr>
    </w:p>
    <w:p w:rsidR="00EB742D" w:rsidRPr="004A0A0B" w:rsidRDefault="00053879" w:rsidP="004A0A0B">
      <w:pPr>
        <w:spacing w:after="0" w:line="360" w:lineRule="auto"/>
        <w:ind w:firstLine="709"/>
        <w:jc w:val="center"/>
        <w:rPr>
          <w:rFonts w:ascii="Times New Roman" w:hAnsi="Times New Roman" w:cs="Times New Roman"/>
          <w:b/>
          <w:sz w:val="28"/>
          <w:szCs w:val="28"/>
        </w:rPr>
      </w:pPr>
      <w:bookmarkStart w:id="0" w:name="_GoBack"/>
      <w:bookmarkEnd w:id="0"/>
      <w:r w:rsidRPr="004A0A0B">
        <w:rPr>
          <w:rFonts w:ascii="Times New Roman" w:hAnsi="Times New Roman" w:cs="Times New Roman"/>
          <w:b/>
          <w:sz w:val="28"/>
          <w:szCs w:val="28"/>
        </w:rPr>
        <w:lastRenderedPageBreak/>
        <w:t>С</w:t>
      </w:r>
      <w:r w:rsidR="00EB742D" w:rsidRPr="004A0A0B">
        <w:rPr>
          <w:rFonts w:ascii="Times New Roman" w:hAnsi="Times New Roman" w:cs="Times New Roman"/>
          <w:b/>
          <w:sz w:val="28"/>
          <w:szCs w:val="28"/>
        </w:rPr>
        <w:t>пециальная ли</w:t>
      </w:r>
      <w:r w:rsidRPr="004A0A0B">
        <w:rPr>
          <w:rFonts w:ascii="Times New Roman" w:hAnsi="Times New Roman" w:cs="Times New Roman"/>
          <w:b/>
          <w:sz w:val="28"/>
          <w:szCs w:val="28"/>
        </w:rPr>
        <w:t>тература</w:t>
      </w:r>
    </w:p>
    <w:p w:rsidR="004A0A0B" w:rsidRPr="004A0A0B" w:rsidRDefault="004A0A0B" w:rsidP="004A0A0B">
      <w:pPr>
        <w:pStyle w:val="af7"/>
        <w:numPr>
          <w:ilvl w:val="0"/>
          <w:numId w:val="6"/>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 xml:space="preserve">Виноградов Вадим Александрович, Солдатова Лариса Владимировна, Тайбаков Алексей Алексеевич Отдельные аспекты реализации конституционных прав на охрану здоровья и благоприятную окружающую среду // Общество и право. 2017. №4 (62). </w:t>
      </w:r>
    </w:p>
    <w:p w:rsidR="00950973" w:rsidRPr="004A0A0B" w:rsidRDefault="00950973" w:rsidP="004A0A0B">
      <w:pPr>
        <w:pStyle w:val="af7"/>
        <w:numPr>
          <w:ilvl w:val="0"/>
          <w:numId w:val="6"/>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Глазунова Е. Лесопользование по-новому // ЭЖ-Юрист. 2016. N 29. С. 4, 5.</w:t>
      </w:r>
    </w:p>
    <w:p w:rsidR="00950973" w:rsidRPr="004A0A0B" w:rsidRDefault="00950973" w:rsidP="004A0A0B">
      <w:pPr>
        <w:pStyle w:val="af7"/>
        <w:numPr>
          <w:ilvl w:val="0"/>
          <w:numId w:val="6"/>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Майборода В.А. Правовой институт лесопарковой зеленой полосы // Градостроительное право. 2017. № 2. С. 31-34.</w:t>
      </w:r>
    </w:p>
    <w:p w:rsidR="00950973" w:rsidRPr="004A0A0B" w:rsidRDefault="00950973" w:rsidP="004A0A0B">
      <w:pPr>
        <w:pStyle w:val="af7"/>
        <w:numPr>
          <w:ilvl w:val="0"/>
          <w:numId w:val="6"/>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Майорова Е.И. Городские леса в свете принятия "закона о зеленом щите" // Аграрное и земельное право. 2016. № 7 (139). С. 98-103.</w:t>
      </w:r>
    </w:p>
    <w:p w:rsidR="00950973" w:rsidRPr="004A0A0B" w:rsidRDefault="004A0A0B" w:rsidP="004A0A0B">
      <w:pPr>
        <w:pStyle w:val="af7"/>
        <w:numPr>
          <w:ilvl w:val="0"/>
          <w:numId w:val="6"/>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Тихомиров Ю.А. Оптимизация правовых регуляторов в социальной сере. Новая гуманистическая иерархия ценностей.отв. ред Габов А.В.Путило Н.В. Институт законодательства сравнительного правоведения при Правительстве Российской Федерации М.: ИНФРА-М, 2018. С.53.</w:t>
      </w:r>
    </w:p>
    <w:p w:rsidR="00950973" w:rsidRPr="004A0A0B" w:rsidRDefault="004A0A0B" w:rsidP="004A0A0B">
      <w:pPr>
        <w:pStyle w:val="af7"/>
        <w:numPr>
          <w:ilvl w:val="0"/>
          <w:numId w:val="6"/>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Щербатенко Е. А. «Создание лесопарковых зеленых поясов при планировании пространственного развития территорий» // «Современное управление: векторы развития», 2018, С. 166-168.</w:t>
      </w:r>
    </w:p>
    <w:p w:rsidR="00EB742D" w:rsidRPr="004A0A0B" w:rsidRDefault="00053879" w:rsidP="004A0A0B">
      <w:pPr>
        <w:spacing w:after="0" w:line="360" w:lineRule="auto"/>
        <w:ind w:firstLine="709"/>
        <w:jc w:val="center"/>
        <w:rPr>
          <w:rFonts w:ascii="Times New Roman" w:hAnsi="Times New Roman" w:cs="Times New Roman"/>
          <w:b/>
          <w:sz w:val="28"/>
          <w:szCs w:val="28"/>
        </w:rPr>
      </w:pPr>
      <w:r w:rsidRPr="004A0A0B">
        <w:rPr>
          <w:rFonts w:ascii="Times New Roman" w:hAnsi="Times New Roman" w:cs="Times New Roman"/>
          <w:b/>
          <w:sz w:val="28"/>
          <w:szCs w:val="28"/>
        </w:rPr>
        <w:t>П</w:t>
      </w:r>
      <w:r w:rsidR="00EB742D" w:rsidRPr="004A0A0B">
        <w:rPr>
          <w:rFonts w:ascii="Times New Roman" w:hAnsi="Times New Roman" w:cs="Times New Roman"/>
          <w:b/>
          <w:sz w:val="28"/>
          <w:szCs w:val="28"/>
        </w:rPr>
        <w:t>равоприменительная (судебная) практик</w:t>
      </w:r>
      <w:r w:rsidRPr="004A0A0B">
        <w:rPr>
          <w:rFonts w:ascii="Times New Roman" w:hAnsi="Times New Roman" w:cs="Times New Roman"/>
          <w:b/>
          <w:sz w:val="28"/>
          <w:szCs w:val="28"/>
        </w:rPr>
        <w:t>а</w:t>
      </w:r>
    </w:p>
    <w:p w:rsidR="004A0A0B" w:rsidRPr="004A0A0B" w:rsidRDefault="004A0A0B" w:rsidP="004A0A0B">
      <w:pPr>
        <w:pStyle w:val="af7"/>
        <w:numPr>
          <w:ilvl w:val="0"/>
          <w:numId w:val="7"/>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Постановление Правительства РФ от 29 декабря 2018 № 1741 «Об утверждении Правил выполнения лицами, осуществляющими строительство зданий, строений, сооружений в границах лесопарковых зеленых поясов либо ходатайствующими об изменении их границ, в том числе в целях перевода земель лесного фонда, включенных в состав лесопарковых зеленых поясов, в земли иных категорий, работ по лесовосстановлению или лесоразведению» // Собрание законодательства РФ, 07.01.2019, № 1, ст. 36.</w:t>
      </w:r>
    </w:p>
    <w:p w:rsidR="004A0A0B" w:rsidRPr="004A0A0B" w:rsidRDefault="004A0A0B" w:rsidP="004A0A0B">
      <w:pPr>
        <w:pStyle w:val="af7"/>
        <w:numPr>
          <w:ilvl w:val="0"/>
          <w:numId w:val="7"/>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Постановление Пленума Верховного Суда РФ от 30.11.2017 N 49 «О некоторых вопросах применения законодательства о возмещении вреда, причиненного окружающей среде» // «Бюллетень Верховного Суда РФ», N 2, февраль, 2018.</w:t>
      </w:r>
    </w:p>
    <w:p w:rsidR="004A0A0B" w:rsidRPr="004A0A0B" w:rsidRDefault="004A0A0B" w:rsidP="004A0A0B">
      <w:pPr>
        <w:pStyle w:val="af7"/>
        <w:numPr>
          <w:ilvl w:val="0"/>
          <w:numId w:val="7"/>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lastRenderedPageBreak/>
        <w:t>"Обзор судебной практики Верховного Суда Российской Федерации N 3 (2018)" // "Бюллетень Верховного Суда РФ", N 5, май, 2019.</w:t>
      </w:r>
    </w:p>
    <w:p w:rsidR="00CE6854" w:rsidRPr="004A0A0B" w:rsidRDefault="000B127B" w:rsidP="004A0A0B">
      <w:pPr>
        <w:pStyle w:val="af7"/>
        <w:numPr>
          <w:ilvl w:val="0"/>
          <w:numId w:val="7"/>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bCs/>
          <w:sz w:val="28"/>
          <w:szCs w:val="28"/>
        </w:rPr>
        <w:t>Решение № 2-1613/2018 2-1613/2018~М1486/2018 М1486/2018 от 19 ноября 2018 г. по делу № 2-1613/2018 [</w:t>
      </w:r>
      <w:r w:rsidR="00CE6854" w:rsidRPr="004A0A0B">
        <w:rPr>
          <w:rFonts w:ascii="Times New Roman" w:hAnsi="Times New Roman" w:cs="Times New Roman"/>
          <w:bCs/>
          <w:sz w:val="28"/>
          <w:szCs w:val="28"/>
        </w:rPr>
        <w:t>Электронный ресурс] // «СудА</w:t>
      </w:r>
      <w:r w:rsidR="004A0A0B" w:rsidRPr="004A0A0B">
        <w:rPr>
          <w:rFonts w:ascii="Times New Roman" w:hAnsi="Times New Roman" w:cs="Times New Roman"/>
          <w:bCs/>
          <w:sz w:val="28"/>
          <w:szCs w:val="28"/>
        </w:rPr>
        <w:t>кт» (дата обращения 02.04.2020).</w:t>
      </w:r>
    </w:p>
    <w:p w:rsidR="000B127B" w:rsidRPr="004A0A0B" w:rsidRDefault="000B127B" w:rsidP="004A0A0B">
      <w:pPr>
        <w:pStyle w:val="af7"/>
        <w:spacing w:after="0" w:line="360" w:lineRule="auto"/>
        <w:ind w:left="709"/>
        <w:rPr>
          <w:rFonts w:ascii="Times New Roman" w:hAnsi="Times New Roman" w:cs="Times New Roman"/>
          <w:sz w:val="28"/>
          <w:szCs w:val="28"/>
          <w:lang w:val="en-US"/>
        </w:rPr>
      </w:pPr>
      <w:r w:rsidRPr="004A0A0B">
        <w:rPr>
          <w:rFonts w:ascii="Times New Roman" w:hAnsi="Times New Roman" w:cs="Times New Roman"/>
          <w:bCs/>
          <w:sz w:val="28"/>
          <w:szCs w:val="28"/>
          <w:lang w:val="en-US"/>
        </w:rPr>
        <w:t xml:space="preserve">URL: </w:t>
      </w:r>
      <w:hyperlink r:id="rId8" w:history="1">
        <w:r w:rsidRPr="004A0A0B">
          <w:rPr>
            <w:rStyle w:val="afb"/>
            <w:rFonts w:ascii="Times New Roman" w:hAnsi="Times New Roman" w:cs="Times New Roman"/>
            <w:bCs/>
            <w:sz w:val="28"/>
            <w:szCs w:val="28"/>
            <w:lang w:val="en-US"/>
          </w:rPr>
          <w:t>https://sudact.ru/regular/doc/sFqBHrvexbV5/</w:t>
        </w:r>
      </w:hyperlink>
      <w:r w:rsidRPr="004A0A0B">
        <w:rPr>
          <w:rFonts w:ascii="Times New Roman" w:hAnsi="Times New Roman" w:cs="Times New Roman"/>
          <w:bCs/>
          <w:sz w:val="28"/>
          <w:szCs w:val="28"/>
          <w:lang w:val="en-US"/>
        </w:rPr>
        <w:t xml:space="preserve"> </w:t>
      </w:r>
    </w:p>
    <w:p w:rsidR="00CE6854" w:rsidRPr="004A0A0B" w:rsidRDefault="000B127B" w:rsidP="004A0A0B">
      <w:pPr>
        <w:pStyle w:val="af7"/>
        <w:numPr>
          <w:ilvl w:val="0"/>
          <w:numId w:val="7"/>
        </w:numPr>
        <w:spacing w:after="0" w:line="360" w:lineRule="auto"/>
        <w:ind w:left="0" w:firstLine="709"/>
        <w:rPr>
          <w:rFonts w:ascii="Times New Roman" w:hAnsi="Times New Roman" w:cs="Times New Roman"/>
          <w:sz w:val="28"/>
          <w:szCs w:val="28"/>
        </w:rPr>
      </w:pPr>
      <w:r w:rsidRPr="004A0A0B">
        <w:rPr>
          <w:rFonts w:ascii="Times New Roman" w:hAnsi="Times New Roman" w:cs="Times New Roman"/>
          <w:sz w:val="28"/>
          <w:szCs w:val="28"/>
        </w:rPr>
        <w:t>Решение № 12-2/2019 от 20 февраля 2019 г. по делу № 12-2/2019 [</w:t>
      </w:r>
      <w:r w:rsidR="00CE6854" w:rsidRPr="004A0A0B">
        <w:rPr>
          <w:rFonts w:ascii="Times New Roman" w:hAnsi="Times New Roman" w:cs="Times New Roman"/>
          <w:sz w:val="28"/>
          <w:szCs w:val="28"/>
        </w:rPr>
        <w:t xml:space="preserve">Электронный ресурс] // «СудАкт» </w:t>
      </w:r>
      <w:r w:rsidR="004A0A0B" w:rsidRPr="004A0A0B">
        <w:rPr>
          <w:rFonts w:ascii="Times New Roman" w:hAnsi="Times New Roman" w:cs="Times New Roman"/>
          <w:bCs/>
          <w:sz w:val="28"/>
          <w:szCs w:val="28"/>
        </w:rPr>
        <w:t>(дата обращения 02.04.2020).</w:t>
      </w:r>
    </w:p>
    <w:p w:rsidR="000B127B" w:rsidRPr="004A0A0B" w:rsidRDefault="000B127B" w:rsidP="004A0A0B">
      <w:pPr>
        <w:pStyle w:val="af7"/>
        <w:spacing w:after="0" w:line="360" w:lineRule="auto"/>
        <w:ind w:left="709"/>
        <w:rPr>
          <w:rFonts w:ascii="Times New Roman" w:hAnsi="Times New Roman" w:cs="Times New Roman"/>
          <w:sz w:val="28"/>
          <w:szCs w:val="28"/>
          <w:lang w:val="en-US"/>
        </w:rPr>
      </w:pPr>
      <w:r w:rsidRPr="004A0A0B">
        <w:rPr>
          <w:rFonts w:ascii="Times New Roman" w:hAnsi="Times New Roman" w:cs="Times New Roman"/>
          <w:bCs/>
          <w:sz w:val="28"/>
          <w:szCs w:val="28"/>
          <w:lang w:val="en-US"/>
        </w:rPr>
        <w:t xml:space="preserve">URL: </w:t>
      </w:r>
      <w:hyperlink r:id="rId9" w:history="1">
        <w:r w:rsidRPr="004A0A0B">
          <w:rPr>
            <w:rStyle w:val="afb"/>
            <w:rFonts w:ascii="Times New Roman" w:hAnsi="Times New Roman" w:cs="Times New Roman"/>
            <w:bCs/>
            <w:sz w:val="28"/>
            <w:szCs w:val="28"/>
            <w:lang w:val="en-US"/>
          </w:rPr>
          <w:t>https://sudact.ru/regular/doc/b98rSsmPkcl2/</w:t>
        </w:r>
      </w:hyperlink>
      <w:r w:rsidRPr="004A0A0B">
        <w:rPr>
          <w:rFonts w:ascii="Times New Roman" w:hAnsi="Times New Roman" w:cs="Times New Roman"/>
          <w:bCs/>
          <w:sz w:val="28"/>
          <w:szCs w:val="28"/>
          <w:lang w:val="en-US"/>
        </w:rPr>
        <w:t xml:space="preserve"> </w:t>
      </w:r>
    </w:p>
    <w:p w:rsidR="000B127B" w:rsidRPr="00CE6854" w:rsidRDefault="000B127B" w:rsidP="000B127B">
      <w:pPr>
        <w:pStyle w:val="af7"/>
        <w:spacing w:after="0" w:line="360" w:lineRule="auto"/>
        <w:rPr>
          <w:rFonts w:ascii="Times New Roman" w:hAnsi="Times New Roman" w:cs="Times New Roman"/>
          <w:sz w:val="28"/>
          <w:szCs w:val="28"/>
          <w:lang w:val="en-US"/>
        </w:rPr>
      </w:pPr>
    </w:p>
    <w:p w:rsidR="009D6B6C" w:rsidRPr="00CE6854" w:rsidRDefault="009D6B6C" w:rsidP="008718BB">
      <w:pPr>
        <w:spacing w:after="0" w:line="360" w:lineRule="auto"/>
        <w:ind w:firstLine="709"/>
        <w:rPr>
          <w:rFonts w:ascii="Times New Roman" w:hAnsi="Times New Roman" w:cs="Times New Roman"/>
          <w:sz w:val="28"/>
          <w:szCs w:val="28"/>
          <w:lang w:val="en-US"/>
        </w:rPr>
      </w:pPr>
    </w:p>
    <w:p w:rsidR="009D6B6C" w:rsidRPr="00CE6854" w:rsidRDefault="009D6B6C" w:rsidP="008718BB">
      <w:pPr>
        <w:spacing w:after="0" w:line="360" w:lineRule="auto"/>
        <w:ind w:firstLine="709"/>
        <w:rPr>
          <w:rFonts w:ascii="Times New Roman" w:hAnsi="Times New Roman" w:cs="Times New Roman"/>
          <w:sz w:val="28"/>
          <w:szCs w:val="28"/>
          <w:lang w:val="en-US"/>
        </w:rPr>
      </w:pPr>
    </w:p>
    <w:p w:rsidR="009D6B6C" w:rsidRPr="00CE6854" w:rsidRDefault="009D6B6C" w:rsidP="008718BB">
      <w:pPr>
        <w:spacing w:after="0" w:line="360" w:lineRule="auto"/>
        <w:ind w:firstLine="709"/>
        <w:rPr>
          <w:rFonts w:ascii="Times New Roman" w:hAnsi="Times New Roman" w:cs="Times New Roman"/>
          <w:sz w:val="28"/>
          <w:szCs w:val="28"/>
          <w:lang w:val="en-US"/>
        </w:rPr>
      </w:pPr>
    </w:p>
    <w:p w:rsidR="009D6B6C" w:rsidRPr="00CE6854" w:rsidRDefault="009D6B6C" w:rsidP="008718BB">
      <w:pPr>
        <w:spacing w:after="0" w:line="360" w:lineRule="auto"/>
        <w:ind w:firstLine="709"/>
        <w:rPr>
          <w:rFonts w:ascii="Times New Roman" w:hAnsi="Times New Roman" w:cs="Times New Roman"/>
          <w:sz w:val="28"/>
          <w:szCs w:val="28"/>
          <w:lang w:val="en-US"/>
        </w:rPr>
      </w:pPr>
    </w:p>
    <w:p w:rsidR="009D6B6C" w:rsidRPr="00CE6854" w:rsidRDefault="009D6B6C" w:rsidP="008718BB">
      <w:pPr>
        <w:spacing w:after="0" w:line="360" w:lineRule="auto"/>
        <w:ind w:firstLine="709"/>
        <w:rPr>
          <w:rFonts w:ascii="Times New Roman" w:hAnsi="Times New Roman" w:cs="Times New Roman"/>
          <w:sz w:val="28"/>
          <w:szCs w:val="28"/>
          <w:lang w:val="en-US"/>
        </w:rPr>
      </w:pPr>
    </w:p>
    <w:p w:rsidR="00E84D7F" w:rsidRPr="00CE6854" w:rsidRDefault="00E84D7F" w:rsidP="001A690B">
      <w:pPr>
        <w:spacing w:after="0" w:line="360" w:lineRule="auto"/>
        <w:rPr>
          <w:rFonts w:ascii="Times New Roman" w:hAnsi="Times New Roman" w:cs="Times New Roman"/>
          <w:sz w:val="28"/>
          <w:szCs w:val="28"/>
          <w:lang w:val="en-US"/>
        </w:rPr>
      </w:pPr>
    </w:p>
    <w:p w:rsidR="00CE6854" w:rsidRPr="00CE6854" w:rsidRDefault="00CE6854" w:rsidP="001A690B">
      <w:pPr>
        <w:spacing w:after="0" w:line="360" w:lineRule="auto"/>
        <w:rPr>
          <w:rFonts w:ascii="Times New Roman" w:hAnsi="Times New Roman" w:cs="Times New Roman"/>
          <w:sz w:val="28"/>
          <w:szCs w:val="28"/>
          <w:lang w:val="en-US"/>
        </w:rPr>
      </w:pPr>
    </w:p>
    <w:p w:rsidR="00CE6854" w:rsidRPr="00CE6854" w:rsidRDefault="00CE6854" w:rsidP="001A690B">
      <w:pPr>
        <w:spacing w:after="0" w:line="360" w:lineRule="auto"/>
        <w:rPr>
          <w:rFonts w:ascii="Times New Roman" w:hAnsi="Times New Roman" w:cs="Times New Roman"/>
          <w:sz w:val="28"/>
          <w:szCs w:val="28"/>
          <w:lang w:val="en-US"/>
        </w:rPr>
      </w:pPr>
    </w:p>
    <w:p w:rsidR="00CE6854" w:rsidRDefault="00CE6854" w:rsidP="001A690B">
      <w:pPr>
        <w:spacing w:after="0" w:line="360" w:lineRule="auto"/>
        <w:rPr>
          <w:rFonts w:ascii="Times New Roman" w:hAnsi="Times New Roman" w:cs="Times New Roman"/>
          <w:sz w:val="28"/>
          <w:szCs w:val="28"/>
          <w:lang w:val="en-US"/>
        </w:rPr>
      </w:pPr>
    </w:p>
    <w:p w:rsidR="009B4611" w:rsidRDefault="009B4611" w:rsidP="001A690B">
      <w:pPr>
        <w:spacing w:after="0" w:line="360" w:lineRule="auto"/>
        <w:rPr>
          <w:rFonts w:ascii="Times New Roman" w:hAnsi="Times New Roman" w:cs="Times New Roman"/>
          <w:sz w:val="28"/>
          <w:szCs w:val="28"/>
          <w:lang w:val="en-US"/>
        </w:rPr>
      </w:pPr>
    </w:p>
    <w:p w:rsidR="009B4611" w:rsidRDefault="009B4611" w:rsidP="001A690B">
      <w:pPr>
        <w:spacing w:after="0" w:line="360" w:lineRule="auto"/>
        <w:rPr>
          <w:rFonts w:ascii="Times New Roman" w:hAnsi="Times New Roman" w:cs="Times New Roman"/>
          <w:sz w:val="28"/>
          <w:szCs w:val="28"/>
          <w:lang w:val="en-US"/>
        </w:rPr>
      </w:pPr>
    </w:p>
    <w:p w:rsidR="009B4611" w:rsidRDefault="009B4611" w:rsidP="001A690B">
      <w:pPr>
        <w:spacing w:after="0" w:line="360" w:lineRule="auto"/>
        <w:rPr>
          <w:rFonts w:ascii="Times New Roman" w:hAnsi="Times New Roman" w:cs="Times New Roman"/>
          <w:sz w:val="28"/>
          <w:szCs w:val="28"/>
          <w:lang w:val="en-US"/>
        </w:rPr>
      </w:pPr>
    </w:p>
    <w:p w:rsidR="009B4611" w:rsidRDefault="009B4611" w:rsidP="001A690B">
      <w:pPr>
        <w:spacing w:after="0" w:line="360" w:lineRule="auto"/>
        <w:rPr>
          <w:rFonts w:ascii="Times New Roman" w:hAnsi="Times New Roman" w:cs="Times New Roman"/>
          <w:sz w:val="28"/>
          <w:szCs w:val="28"/>
          <w:lang w:val="en-US"/>
        </w:rPr>
      </w:pPr>
    </w:p>
    <w:p w:rsidR="004A0A0B" w:rsidRDefault="004A0A0B" w:rsidP="001A690B">
      <w:pPr>
        <w:spacing w:after="0" w:line="360" w:lineRule="auto"/>
        <w:rPr>
          <w:rFonts w:ascii="Times New Roman" w:hAnsi="Times New Roman" w:cs="Times New Roman"/>
          <w:sz w:val="28"/>
          <w:szCs w:val="28"/>
          <w:lang w:val="en-US"/>
        </w:rPr>
      </w:pPr>
    </w:p>
    <w:p w:rsidR="004A0A0B" w:rsidRDefault="004A0A0B" w:rsidP="001A690B">
      <w:pPr>
        <w:spacing w:after="0" w:line="360" w:lineRule="auto"/>
        <w:rPr>
          <w:rFonts w:ascii="Times New Roman" w:hAnsi="Times New Roman" w:cs="Times New Roman"/>
          <w:sz w:val="28"/>
          <w:szCs w:val="28"/>
          <w:lang w:val="en-US"/>
        </w:rPr>
      </w:pPr>
    </w:p>
    <w:p w:rsidR="004A0A0B" w:rsidRDefault="004A0A0B" w:rsidP="001A690B">
      <w:pPr>
        <w:spacing w:after="0" w:line="360" w:lineRule="auto"/>
        <w:rPr>
          <w:rFonts w:ascii="Times New Roman" w:hAnsi="Times New Roman" w:cs="Times New Roman"/>
          <w:sz w:val="28"/>
          <w:szCs w:val="28"/>
          <w:lang w:val="en-US"/>
        </w:rPr>
      </w:pPr>
    </w:p>
    <w:p w:rsidR="009B4611" w:rsidRDefault="009B4611" w:rsidP="001A690B">
      <w:pPr>
        <w:spacing w:after="0" w:line="360" w:lineRule="auto"/>
        <w:rPr>
          <w:rFonts w:ascii="Times New Roman" w:hAnsi="Times New Roman" w:cs="Times New Roman"/>
          <w:sz w:val="28"/>
          <w:szCs w:val="28"/>
          <w:lang w:val="en-US"/>
        </w:rPr>
      </w:pPr>
    </w:p>
    <w:p w:rsidR="009B4611" w:rsidRDefault="009B4611" w:rsidP="001A690B">
      <w:pPr>
        <w:spacing w:after="0" w:line="360" w:lineRule="auto"/>
        <w:rPr>
          <w:rFonts w:ascii="Times New Roman" w:hAnsi="Times New Roman" w:cs="Times New Roman"/>
          <w:sz w:val="28"/>
          <w:szCs w:val="28"/>
          <w:lang w:val="en-US"/>
        </w:rPr>
      </w:pPr>
    </w:p>
    <w:p w:rsidR="009B4611" w:rsidRPr="00CE6854" w:rsidRDefault="009B4611" w:rsidP="001A690B">
      <w:pPr>
        <w:spacing w:after="0" w:line="360" w:lineRule="auto"/>
        <w:rPr>
          <w:rFonts w:ascii="Times New Roman" w:hAnsi="Times New Roman" w:cs="Times New Roman"/>
          <w:sz w:val="28"/>
          <w:szCs w:val="28"/>
          <w:lang w:val="en-US"/>
        </w:rPr>
      </w:pPr>
    </w:p>
    <w:p w:rsidR="001A690B" w:rsidRPr="00CE6854" w:rsidRDefault="001A690B" w:rsidP="001A690B">
      <w:pPr>
        <w:spacing w:after="0" w:line="360" w:lineRule="auto"/>
        <w:rPr>
          <w:rFonts w:ascii="Times New Roman" w:hAnsi="Times New Roman" w:cs="Times New Roman"/>
          <w:sz w:val="28"/>
          <w:szCs w:val="28"/>
          <w:lang w:val="en-US"/>
        </w:rPr>
      </w:pPr>
    </w:p>
    <w:p w:rsidR="000B127B" w:rsidRPr="000B127B" w:rsidRDefault="000B127B" w:rsidP="000B127B">
      <w:pPr>
        <w:spacing w:line="360" w:lineRule="auto"/>
        <w:ind w:firstLine="709"/>
        <w:jc w:val="center"/>
        <w:rPr>
          <w:rFonts w:ascii="Times New Roman" w:hAnsi="Times New Roman" w:cs="Times New Roman"/>
          <w:b/>
          <w:sz w:val="28"/>
          <w:szCs w:val="28"/>
        </w:rPr>
      </w:pPr>
      <w:r w:rsidRPr="000B127B">
        <w:rPr>
          <w:rFonts w:ascii="Times New Roman" w:hAnsi="Times New Roman" w:cs="Times New Roman"/>
          <w:b/>
          <w:sz w:val="28"/>
          <w:szCs w:val="28"/>
        </w:rPr>
        <w:lastRenderedPageBreak/>
        <w:t>Приложение № 1</w:t>
      </w:r>
    </w:p>
    <w:p w:rsidR="00AE10B8" w:rsidRPr="00AE10B8" w:rsidRDefault="004B2DD9" w:rsidP="00AE10B8">
      <w:pPr>
        <w:spacing w:line="360" w:lineRule="auto"/>
        <w:ind w:firstLine="709"/>
        <w:rPr>
          <w:rFonts w:ascii="Times New Roman" w:hAnsi="Times New Roman" w:cs="Times New Roman"/>
          <w:bCs/>
          <w:sz w:val="28"/>
          <w:szCs w:val="28"/>
        </w:rPr>
      </w:pPr>
      <w:r w:rsidRPr="004B2DD9">
        <w:rPr>
          <w:rFonts w:ascii="Times New Roman" w:hAnsi="Times New Roman" w:cs="Times New Roman"/>
          <w:bCs/>
          <w:sz w:val="28"/>
          <w:szCs w:val="28"/>
        </w:rPr>
        <w:t>Решение № 2-1613/2018 2-1613/2018~М1486/2018 М1486/2018 от 19 ноября 2018 г. по делу № 2-1613/2018</w:t>
      </w:r>
      <w:r w:rsidR="00AE10B8">
        <w:rPr>
          <w:rFonts w:ascii="Times New Roman" w:hAnsi="Times New Roman" w:cs="Times New Roman"/>
          <w:bCs/>
          <w:sz w:val="28"/>
          <w:szCs w:val="28"/>
        </w:rPr>
        <w:t xml:space="preserve"> </w:t>
      </w:r>
      <w:r w:rsidR="00AE10B8" w:rsidRPr="00AE10B8">
        <w:rPr>
          <w:rFonts w:ascii="Times New Roman" w:hAnsi="Times New Roman" w:cs="Times New Roman"/>
          <w:bCs/>
          <w:sz w:val="28"/>
          <w:szCs w:val="28"/>
        </w:rPr>
        <w:t>[</w:t>
      </w:r>
      <w:r w:rsidR="00AE10B8">
        <w:rPr>
          <w:rFonts w:ascii="Times New Roman" w:hAnsi="Times New Roman" w:cs="Times New Roman"/>
          <w:bCs/>
          <w:sz w:val="28"/>
          <w:szCs w:val="28"/>
        </w:rPr>
        <w:t>Электронный ресурс</w:t>
      </w:r>
      <w:r w:rsidR="00AE10B8" w:rsidRPr="00AE10B8">
        <w:rPr>
          <w:rFonts w:ascii="Times New Roman" w:hAnsi="Times New Roman" w:cs="Times New Roman"/>
          <w:bCs/>
          <w:sz w:val="28"/>
          <w:szCs w:val="28"/>
        </w:rPr>
        <w:t>]</w:t>
      </w:r>
      <w:r w:rsidR="000B127B">
        <w:rPr>
          <w:rFonts w:ascii="Times New Roman" w:hAnsi="Times New Roman" w:cs="Times New Roman"/>
          <w:bCs/>
          <w:sz w:val="28"/>
          <w:szCs w:val="28"/>
        </w:rPr>
        <w:t xml:space="preserve"> // «СудАкт».</w:t>
      </w:r>
    </w:p>
    <w:p w:rsidR="000B127B" w:rsidRPr="000B127B" w:rsidRDefault="000B127B" w:rsidP="000B127B">
      <w:pPr>
        <w:pStyle w:val="af7"/>
        <w:spacing w:after="0" w:line="360" w:lineRule="auto"/>
        <w:rPr>
          <w:rFonts w:ascii="Times New Roman" w:hAnsi="Times New Roman" w:cs="Times New Roman"/>
          <w:bCs/>
          <w:sz w:val="28"/>
          <w:szCs w:val="28"/>
          <w:lang w:val="en-US"/>
        </w:rPr>
      </w:pPr>
      <w:r>
        <w:rPr>
          <w:rFonts w:ascii="Times New Roman" w:hAnsi="Times New Roman" w:cs="Times New Roman"/>
          <w:bCs/>
          <w:sz w:val="28"/>
          <w:szCs w:val="28"/>
          <w:lang w:val="en-US"/>
        </w:rPr>
        <w:t>URL</w:t>
      </w:r>
      <w:r w:rsidRPr="000B127B">
        <w:rPr>
          <w:rFonts w:ascii="Times New Roman" w:hAnsi="Times New Roman" w:cs="Times New Roman"/>
          <w:bCs/>
          <w:sz w:val="28"/>
          <w:szCs w:val="28"/>
          <w:lang w:val="en-US"/>
        </w:rPr>
        <w:t xml:space="preserve">: </w:t>
      </w:r>
      <w:hyperlink r:id="rId10" w:history="1">
        <w:r w:rsidRPr="00BE1FAD">
          <w:rPr>
            <w:rStyle w:val="afb"/>
            <w:rFonts w:ascii="Times New Roman" w:hAnsi="Times New Roman" w:cs="Times New Roman"/>
            <w:bCs/>
            <w:sz w:val="28"/>
            <w:szCs w:val="28"/>
            <w:lang w:val="en-US"/>
          </w:rPr>
          <w:t>https://sudact.ru/regular/doc/sFqBHrvexbV5/</w:t>
        </w:r>
      </w:hyperlink>
      <w:r w:rsidRPr="000B127B">
        <w:rPr>
          <w:rFonts w:ascii="Times New Roman" w:hAnsi="Times New Roman" w:cs="Times New Roman"/>
          <w:bCs/>
          <w:sz w:val="28"/>
          <w:szCs w:val="28"/>
          <w:lang w:val="en-US"/>
        </w:rPr>
        <w:t xml:space="preserve"> </w:t>
      </w:r>
    </w:p>
    <w:p w:rsidR="004B2DD9" w:rsidRDefault="000B127B" w:rsidP="000B127B">
      <w:pPr>
        <w:spacing w:after="0" w:line="360" w:lineRule="auto"/>
        <w:ind w:firstLine="709"/>
        <w:rPr>
          <w:rFonts w:ascii="Times New Roman" w:hAnsi="Times New Roman" w:cs="Times New Roman"/>
          <w:bCs/>
          <w:sz w:val="28"/>
          <w:szCs w:val="28"/>
        </w:rPr>
      </w:pPr>
      <w:r w:rsidRPr="000B127B">
        <w:rPr>
          <w:rFonts w:ascii="Times New Roman" w:hAnsi="Times New Roman" w:cs="Times New Roman"/>
          <w:bCs/>
          <w:sz w:val="28"/>
          <w:szCs w:val="28"/>
          <w:lang w:val="en-US"/>
        </w:rPr>
        <w:t xml:space="preserve"> </w:t>
      </w:r>
      <w:r w:rsidR="004B2DD9">
        <w:rPr>
          <w:rFonts w:ascii="Times New Roman" w:hAnsi="Times New Roman" w:cs="Times New Roman"/>
          <w:bCs/>
          <w:sz w:val="28"/>
          <w:szCs w:val="28"/>
        </w:rPr>
        <w:t>«Р</w:t>
      </w:r>
      <w:r w:rsidR="004B2DD9" w:rsidRPr="004B2DD9">
        <w:rPr>
          <w:rFonts w:ascii="Times New Roman" w:hAnsi="Times New Roman" w:cs="Times New Roman"/>
          <w:bCs/>
          <w:sz w:val="28"/>
          <w:szCs w:val="28"/>
        </w:rPr>
        <w:t>ассмотрев в открытом судебном заседании гражданское дело по иску Пашкова Ю. О., Пашковой Л. Б. к Министерству лесного хозяйства Тверской области о понуждении заключить договор срочного безвозмездн</w:t>
      </w:r>
      <w:r w:rsidR="004B2DD9">
        <w:rPr>
          <w:rFonts w:ascii="Times New Roman" w:hAnsi="Times New Roman" w:cs="Times New Roman"/>
          <w:bCs/>
          <w:sz w:val="28"/>
          <w:szCs w:val="28"/>
        </w:rPr>
        <w:t>ого пользования лесным участком.</w:t>
      </w:r>
    </w:p>
    <w:p w:rsidR="004B2DD9" w:rsidRDefault="004B2DD9" w:rsidP="004B2DD9">
      <w:pPr>
        <w:spacing w:after="0" w:line="360" w:lineRule="auto"/>
        <w:ind w:firstLine="709"/>
        <w:rPr>
          <w:rFonts w:ascii="Times New Roman" w:hAnsi="Times New Roman" w:cs="Times New Roman"/>
          <w:bCs/>
          <w:sz w:val="28"/>
          <w:szCs w:val="28"/>
        </w:rPr>
      </w:pPr>
      <w:r w:rsidRPr="004B2DD9">
        <w:rPr>
          <w:rFonts w:ascii="Times New Roman" w:hAnsi="Times New Roman" w:cs="Times New Roman"/>
          <w:bCs/>
          <w:sz w:val="28"/>
          <w:szCs w:val="28"/>
        </w:rPr>
        <w:t>Выслушав явившихся лиц, исследовав материалы дела, суд приходит к следующему.</w:t>
      </w:r>
    </w:p>
    <w:p w:rsidR="004B2DD9" w:rsidRDefault="004B2DD9" w:rsidP="004B2DD9">
      <w:pPr>
        <w:spacing w:after="0" w:line="360" w:lineRule="auto"/>
        <w:ind w:firstLine="709"/>
        <w:rPr>
          <w:rFonts w:ascii="Times New Roman" w:hAnsi="Times New Roman" w:cs="Times New Roman"/>
          <w:bCs/>
          <w:sz w:val="28"/>
          <w:szCs w:val="28"/>
        </w:rPr>
      </w:pPr>
      <w:r w:rsidRPr="004B2DD9">
        <w:rPr>
          <w:rFonts w:ascii="Times New Roman" w:hAnsi="Times New Roman" w:cs="Times New Roman"/>
          <w:bCs/>
          <w:sz w:val="28"/>
          <w:szCs w:val="28"/>
        </w:rPr>
        <w:t>В ходе судебного разбирательства установлено, что земельный участок, кадастровый № (предыдущий кадастровый №), местоположение которого установлено относительно ориентира, расположенного в границах участка, почтовый адрес ориентира: &lt;адрес&gt;, лесные кварталы №, относится к землям лесного фонда, вид разрешенного использования: для ведения лесного хозяйства. Правообладателем является Российская Федерация. Граница участка состоит из 32 контуров, в том числе контур 16 имеет площадь 573 кв.м. Сведения о данном контуре являются временными, дата истечения временного характера сведений о части земельного участка – ДД.ММ.ГГГГ. Указанное подтверждается выпиской из ЕГРН от ДД.ММ.ГГГГ.</w:t>
      </w:r>
    </w:p>
    <w:p w:rsidR="004B2DD9" w:rsidRDefault="004B2DD9" w:rsidP="004B2DD9">
      <w:pPr>
        <w:spacing w:after="0" w:line="360" w:lineRule="auto"/>
        <w:ind w:firstLine="709"/>
        <w:rPr>
          <w:rFonts w:ascii="Times New Roman" w:hAnsi="Times New Roman" w:cs="Times New Roman"/>
          <w:bCs/>
          <w:sz w:val="28"/>
          <w:szCs w:val="28"/>
        </w:rPr>
      </w:pPr>
      <w:r w:rsidRPr="004B2DD9">
        <w:rPr>
          <w:rFonts w:ascii="Times New Roman" w:hAnsi="Times New Roman" w:cs="Times New Roman"/>
          <w:bCs/>
          <w:sz w:val="28"/>
          <w:szCs w:val="28"/>
        </w:rPr>
        <w:t>Согласно п. 2 ч. 1 ст. 83 ЛК РФ Российская Федерация передала полномочия по предоставлению участков в безвозмездное срочное пользование субъектам Федерации.</w:t>
      </w:r>
    </w:p>
    <w:p w:rsidR="004B2DD9" w:rsidRDefault="004B2DD9" w:rsidP="004B2DD9">
      <w:pPr>
        <w:spacing w:after="0" w:line="360" w:lineRule="auto"/>
        <w:ind w:firstLine="709"/>
        <w:rPr>
          <w:rFonts w:ascii="Times New Roman" w:hAnsi="Times New Roman" w:cs="Times New Roman"/>
          <w:bCs/>
          <w:sz w:val="28"/>
          <w:szCs w:val="28"/>
        </w:rPr>
      </w:pPr>
      <w:r w:rsidRPr="004B2DD9">
        <w:rPr>
          <w:rFonts w:ascii="Times New Roman" w:hAnsi="Times New Roman" w:cs="Times New Roman"/>
          <w:bCs/>
          <w:sz w:val="28"/>
          <w:szCs w:val="28"/>
        </w:rPr>
        <w:t>Таким образом, полномочиями по предоставлению участков, относящихся к лесному фонду, в безвозмездное срочное пользование в Тверской области наделено Министерство лесного хозяйства Тверской области.</w:t>
      </w:r>
    </w:p>
    <w:p w:rsidR="004B2DD9" w:rsidRDefault="004B2DD9" w:rsidP="004B2DD9">
      <w:pPr>
        <w:spacing w:after="0" w:line="360" w:lineRule="auto"/>
        <w:ind w:firstLine="709"/>
        <w:rPr>
          <w:rFonts w:ascii="Times New Roman" w:hAnsi="Times New Roman" w:cs="Times New Roman"/>
          <w:bCs/>
          <w:sz w:val="28"/>
          <w:szCs w:val="28"/>
        </w:rPr>
      </w:pPr>
      <w:r w:rsidRPr="004B2DD9">
        <w:rPr>
          <w:rFonts w:ascii="Times New Roman" w:hAnsi="Times New Roman" w:cs="Times New Roman"/>
          <w:bCs/>
          <w:sz w:val="28"/>
          <w:szCs w:val="28"/>
        </w:rPr>
        <w:t xml:space="preserve">Истцы Пашков Ю.О., Пашкова Л.Б. обратились ДД.ММ.ГГГГ в Министерство лесного хозяйства Тверской области с заявлением о заключении договора на предоставление земельного участка, площадью 573 кв.м, расположенного в </w:t>
      </w:r>
      <w:r w:rsidRPr="004B2DD9">
        <w:rPr>
          <w:rFonts w:ascii="Times New Roman" w:hAnsi="Times New Roman" w:cs="Times New Roman"/>
          <w:bCs/>
          <w:sz w:val="28"/>
          <w:szCs w:val="28"/>
        </w:rPr>
        <w:lastRenderedPageBreak/>
        <w:t>Савватьевском лесничестве квартал 39, выдел 33, 34 в безвозмездное пользование с целью осуществления сельскохозяйственной деятельности и пчеловодства для собственных нужд сроком на 5 лет, с приложением межевого плана испрашиваемого земельного участка от ДД.ММ.ГГГГ, составленного Долговым Ю.Ф., и кадастровой выпиской о земельном участке № с планом контура №</w:t>
      </w:r>
      <w:r>
        <w:rPr>
          <w:rFonts w:ascii="Times New Roman" w:hAnsi="Times New Roman" w:cs="Times New Roman"/>
          <w:bCs/>
          <w:sz w:val="28"/>
          <w:szCs w:val="28"/>
        </w:rPr>
        <w:t>.</w:t>
      </w:r>
    </w:p>
    <w:p w:rsidR="004B2DD9" w:rsidRDefault="004B2DD9" w:rsidP="004B2DD9">
      <w:pPr>
        <w:spacing w:after="0" w:line="360" w:lineRule="auto"/>
        <w:ind w:firstLine="709"/>
        <w:rPr>
          <w:rFonts w:ascii="Times New Roman" w:hAnsi="Times New Roman" w:cs="Times New Roman"/>
          <w:bCs/>
          <w:sz w:val="28"/>
          <w:szCs w:val="28"/>
        </w:rPr>
      </w:pPr>
      <w:r w:rsidRPr="004B2DD9">
        <w:rPr>
          <w:rFonts w:ascii="Times New Roman" w:hAnsi="Times New Roman" w:cs="Times New Roman"/>
          <w:bCs/>
          <w:sz w:val="28"/>
          <w:szCs w:val="28"/>
        </w:rPr>
        <w:t>На момент обращения Пашкова Ю.О. и Пашковой Л.Б. с заявлением о предоставлении земельного участка действовал Административный регламент предоставления государственной услуги "Предоставление в пределах земель лесного фонда лесных участков в безвозмездное срочное пользование", утвержденный постановлением Губернатора Тверской области от 14.01.2014 № 5-пг. Согласно пп. «г» п. 49 указанного Регламента основаниями для принятия решения об отказе в предоставлении государственной услуги является, в том числе, запрещение в соответствии с законодательством Российской Федерации осуществления заявленного вида использования лесов на данном лесном участке.</w:t>
      </w:r>
    </w:p>
    <w:p w:rsidR="004B2DD9" w:rsidRDefault="004B2DD9" w:rsidP="004B2DD9">
      <w:pPr>
        <w:spacing w:after="0" w:line="360" w:lineRule="auto"/>
        <w:ind w:firstLine="709"/>
        <w:rPr>
          <w:rFonts w:ascii="Times New Roman" w:hAnsi="Times New Roman" w:cs="Times New Roman"/>
          <w:bCs/>
          <w:sz w:val="28"/>
          <w:szCs w:val="28"/>
        </w:rPr>
      </w:pPr>
      <w:r w:rsidRPr="004B2DD9">
        <w:rPr>
          <w:rFonts w:ascii="Times New Roman" w:hAnsi="Times New Roman" w:cs="Times New Roman"/>
          <w:bCs/>
          <w:sz w:val="28"/>
          <w:szCs w:val="28"/>
        </w:rPr>
        <w:t xml:space="preserve">В удовлетворении исковых требований Пашкова Ю. О., Пашковой Л. Б. к Министерству лесного хозяйства Тверской области о понуждении заключить договор срочного безвозмездного пользования на 5 лет лесным участком, площадью 573 кв.м, расположенным на землях государственного лесного фонда, кадастровый №, Савватьевское участковое лесничество Тверской области в квартале 39, выдел 33, 34, примыкающим к участку с </w:t>
      </w:r>
      <w:r>
        <w:rPr>
          <w:rFonts w:ascii="Times New Roman" w:hAnsi="Times New Roman" w:cs="Times New Roman"/>
          <w:bCs/>
          <w:sz w:val="28"/>
          <w:szCs w:val="28"/>
        </w:rPr>
        <w:t>кадастровым номером №, отказать».</w:t>
      </w:r>
    </w:p>
    <w:p w:rsidR="000B127B" w:rsidRDefault="000B127B" w:rsidP="004B2DD9">
      <w:pPr>
        <w:spacing w:after="0" w:line="360" w:lineRule="auto"/>
        <w:ind w:firstLine="709"/>
        <w:rPr>
          <w:rFonts w:ascii="Times New Roman" w:hAnsi="Times New Roman" w:cs="Times New Roman"/>
          <w:bCs/>
          <w:sz w:val="28"/>
          <w:szCs w:val="28"/>
        </w:rPr>
      </w:pPr>
    </w:p>
    <w:p w:rsidR="000B127B" w:rsidRPr="000B127B" w:rsidRDefault="000B127B" w:rsidP="000B127B">
      <w:pPr>
        <w:spacing w:after="0" w:line="360" w:lineRule="auto"/>
        <w:ind w:firstLine="709"/>
        <w:jc w:val="center"/>
        <w:rPr>
          <w:rFonts w:ascii="Times New Roman" w:hAnsi="Times New Roman" w:cs="Times New Roman"/>
          <w:b/>
          <w:bCs/>
          <w:sz w:val="28"/>
          <w:szCs w:val="28"/>
        </w:rPr>
      </w:pPr>
      <w:r w:rsidRPr="000B127B">
        <w:rPr>
          <w:rFonts w:ascii="Times New Roman" w:hAnsi="Times New Roman" w:cs="Times New Roman"/>
          <w:b/>
          <w:bCs/>
          <w:sz w:val="28"/>
          <w:szCs w:val="28"/>
        </w:rPr>
        <w:t>Приложение № 2</w:t>
      </w:r>
    </w:p>
    <w:p w:rsidR="009050BE" w:rsidRPr="000B127B" w:rsidRDefault="009050BE" w:rsidP="000B127B">
      <w:pPr>
        <w:spacing w:after="0" w:line="360" w:lineRule="auto"/>
        <w:ind w:firstLine="709"/>
        <w:rPr>
          <w:rFonts w:ascii="Times New Roman" w:hAnsi="Times New Roman" w:cs="Times New Roman"/>
          <w:bCs/>
          <w:sz w:val="28"/>
          <w:szCs w:val="28"/>
        </w:rPr>
      </w:pPr>
      <w:r w:rsidRPr="009050BE">
        <w:rPr>
          <w:rFonts w:ascii="Times New Roman" w:hAnsi="Times New Roman" w:cs="Times New Roman"/>
          <w:bCs/>
          <w:sz w:val="28"/>
          <w:szCs w:val="28"/>
        </w:rPr>
        <w:t>Решение № 12-2/2019 от 20 февраля 2019 г. по делу № 12-2/2019</w:t>
      </w:r>
      <w:r w:rsidR="000B127B">
        <w:rPr>
          <w:rFonts w:ascii="Times New Roman" w:hAnsi="Times New Roman" w:cs="Times New Roman"/>
          <w:bCs/>
          <w:sz w:val="28"/>
          <w:szCs w:val="28"/>
        </w:rPr>
        <w:t xml:space="preserve"> </w:t>
      </w:r>
      <w:r w:rsidR="000B127B" w:rsidRPr="000B127B">
        <w:rPr>
          <w:rFonts w:ascii="Times New Roman" w:hAnsi="Times New Roman" w:cs="Times New Roman"/>
          <w:bCs/>
          <w:sz w:val="28"/>
          <w:szCs w:val="28"/>
        </w:rPr>
        <w:t>[</w:t>
      </w:r>
      <w:r w:rsidR="000B127B">
        <w:rPr>
          <w:rFonts w:ascii="Times New Roman" w:hAnsi="Times New Roman" w:cs="Times New Roman"/>
          <w:bCs/>
          <w:sz w:val="28"/>
          <w:szCs w:val="28"/>
        </w:rPr>
        <w:t>Электронный ресурс] // «СудАкт».</w:t>
      </w:r>
    </w:p>
    <w:p w:rsidR="000B127B" w:rsidRPr="000B127B" w:rsidRDefault="000B127B" w:rsidP="000B127B">
      <w:pPr>
        <w:pStyle w:val="af7"/>
        <w:spacing w:after="0" w:line="360" w:lineRule="auto"/>
        <w:rPr>
          <w:rFonts w:ascii="Times New Roman" w:hAnsi="Times New Roman" w:cs="Times New Roman"/>
          <w:bCs/>
          <w:sz w:val="28"/>
          <w:szCs w:val="28"/>
          <w:lang w:val="en-US"/>
        </w:rPr>
      </w:pPr>
      <w:r>
        <w:rPr>
          <w:rFonts w:ascii="Times New Roman" w:hAnsi="Times New Roman" w:cs="Times New Roman"/>
          <w:bCs/>
          <w:sz w:val="28"/>
          <w:szCs w:val="28"/>
          <w:lang w:val="en-US"/>
        </w:rPr>
        <w:t>URL</w:t>
      </w:r>
      <w:r w:rsidRPr="000B127B">
        <w:rPr>
          <w:rFonts w:ascii="Times New Roman" w:hAnsi="Times New Roman" w:cs="Times New Roman"/>
          <w:bCs/>
          <w:sz w:val="28"/>
          <w:szCs w:val="28"/>
          <w:lang w:val="en-US"/>
        </w:rPr>
        <w:t xml:space="preserve">: </w:t>
      </w:r>
      <w:hyperlink r:id="rId11" w:history="1">
        <w:r w:rsidRPr="00BE1FAD">
          <w:rPr>
            <w:rStyle w:val="afb"/>
            <w:rFonts w:ascii="Times New Roman" w:hAnsi="Times New Roman" w:cs="Times New Roman"/>
            <w:bCs/>
            <w:sz w:val="28"/>
            <w:szCs w:val="28"/>
            <w:lang w:val="en-US"/>
          </w:rPr>
          <w:t>https://sudact.ru/regular/doc/b98rSsmPkcl2/</w:t>
        </w:r>
      </w:hyperlink>
      <w:r w:rsidRPr="000B127B">
        <w:rPr>
          <w:rFonts w:ascii="Times New Roman" w:hAnsi="Times New Roman" w:cs="Times New Roman"/>
          <w:bCs/>
          <w:sz w:val="28"/>
          <w:szCs w:val="28"/>
          <w:lang w:val="en-US"/>
        </w:rPr>
        <w:t xml:space="preserve"> </w:t>
      </w:r>
    </w:p>
    <w:p w:rsidR="004B2DD9" w:rsidRDefault="000B127B" w:rsidP="000B127B">
      <w:pPr>
        <w:spacing w:after="0" w:line="360" w:lineRule="auto"/>
        <w:ind w:firstLine="709"/>
        <w:rPr>
          <w:rFonts w:ascii="Times New Roman" w:hAnsi="Times New Roman" w:cs="Times New Roman"/>
          <w:bCs/>
          <w:sz w:val="28"/>
          <w:szCs w:val="28"/>
        </w:rPr>
      </w:pPr>
      <w:r w:rsidRPr="000B127B">
        <w:rPr>
          <w:rFonts w:ascii="Times New Roman" w:hAnsi="Times New Roman" w:cs="Times New Roman"/>
          <w:bCs/>
          <w:sz w:val="28"/>
          <w:szCs w:val="28"/>
          <w:lang w:val="en-US"/>
        </w:rPr>
        <w:t xml:space="preserve"> </w:t>
      </w:r>
      <w:r w:rsidR="009050BE">
        <w:rPr>
          <w:rFonts w:ascii="Times New Roman" w:hAnsi="Times New Roman" w:cs="Times New Roman"/>
          <w:bCs/>
          <w:sz w:val="28"/>
          <w:szCs w:val="28"/>
        </w:rPr>
        <w:t>«Р</w:t>
      </w:r>
      <w:r w:rsidR="009050BE" w:rsidRPr="009050BE">
        <w:rPr>
          <w:rFonts w:ascii="Times New Roman" w:hAnsi="Times New Roman" w:cs="Times New Roman"/>
          <w:bCs/>
          <w:sz w:val="28"/>
          <w:szCs w:val="28"/>
        </w:rPr>
        <w:t xml:space="preserve">ассмотрев жалобу Общества с ограниченной ответственностью «Пестово» на постановление по делу об административном правонарушении № 182-6/2018 от 09 января 2019 года, вынесенное начальником отдела государственного лесного надзора Министерства лесного хозяйства Тверской области Козыревым </w:t>
      </w:r>
      <w:r w:rsidR="009050BE" w:rsidRPr="009050BE">
        <w:rPr>
          <w:rFonts w:ascii="Times New Roman" w:hAnsi="Times New Roman" w:cs="Times New Roman"/>
          <w:bCs/>
          <w:sz w:val="28"/>
          <w:szCs w:val="28"/>
        </w:rPr>
        <w:lastRenderedPageBreak/>
        <w:t>С.Н. в отношении ООО «Пестово» по ч.3 ст.</w:t>
      </w:r>
      <w:hyperlink r:id="rId12" w:tgtFrame="_blank" w:tooltip="КОАП &gt;  Раздел II. Особенная часть &gt; Глава 8. Административные правонарушения в области охраны окружающей среды и природопользования &gt; Статья 8.31. Нарушение правил санитарной безопасности в лесах" w:history="1">
        <w:r w:rsidR="009050BE" w:rsidRPr="009050BE">
          <w:rPr>
            <w:rStyle w:val="afb"/>
            <w:rFonts w:ascii="Times New Roman" w:hAnsi="Times New Roman" w:cs="Times New Roman"/>
            <w:bCs/>
            <w:sz w:val="28"/>
            <w:szCs w:val="28"/>
          </w:rPr>
          <w:t>8.31</w:t>
        </w:r>
      </w:hyperlink>
      <w:r w:rsidR="009050BE" w:rsidRPr="009050BE">
        <w:rPr>
          <w:rFonts w:ascii="Times New Roman" w:hAnsi="Times New Roman" w:cs="Times New Roman"/>
          <w:bCs/>
          <w:sz w:val="28"/>
          <w:szCs w:val="28"/>
        </w:rPr>
        <w:t> Кодекса РФ об админи</w:t>
      </w:r>
      <w:r w:rsidR="009050BE">
        <w:rPr>
          <w:rFonts w:ascii="Times New Roman" w:hAnsi="Times New Roman" w:cs="Times New Roman"/>
          <w:bCs/>
          <w:sz w:val="28"/>
          <w:szCs w:val="28"/>
        </w:rPr>
        <w:t>стративных правонарушениях.</w:t>
      </w:r>
    </w:p>
    <w:p w:rsidR="009050BE" w:rsidRDefault="009050BE" w:rsidP="009050BE">
      <w:pPr>
        <w:spacing w:after="0" w:line="360" w:lineRule="auto"/>
        <w:ind w:firstLine="709"/>
        <w:rPr>
          <w:rFonts w:ascii="Times New Roman" w:hAnsi="Times New Roman" w:cs="Times New Roman"/>
          <w:bCs/>
          <w:sz w:val="28"/>
          <w:szCs w:val="28"/>
        </w:rPr>
      </w:pPr>
      <w:r w:rsidRPr="009050BE">
        <w:rPr>
          <w:rFonts w:ascii="Times New Roman" w:hAnsi="Times New Roman" w:cs="Times New Roman"/>
          <w:bCs/>
          <w:sz w:val="28"/>
          <w:szCs w:val="28"/>
        </w:rPr>
        <w:t>Жалоба мотивирована тем, что по делу не установлено с надлежащей степенью достоверности место размещения производственных отходов, правовой статус соответствующей территории, не определена дата размещения отходов. Также ООО «Пестово» осуществляет лишь добычу полезных ископаемых в пределах земельного участка с кадастровым номером № относящегося к землям поселений, не проводит никаких работ за пределами данного земельного участка. На прилегающей к указанному земельному участку территории переработку добытого полезного ископаемого осуществляют иные лица, ответственность за деятельность которых ООО «Пестово» нести не может, к размещению указанных предметов ООО «Пестово» никакого отношения не имеет. Представленная ООО «Пестово» информация контролирующим органом была проигнорирована. Ранее, 10.07.2018 по данному делу контролирующим органом уже было вынесено постановление о назначении ООО «Пестово» административного наказания, которое отменено решением Селижаровского районного суда Тверской области от 06.12.2018 с возвращением дела на новое рассмотрение. Суд в решении указал на необходимость дачи оценки доводам ООО «Пестово» об их непричастности к размещению отходов. Однако, при повторном рассмотрении дела об административном правонарушении должностным лицом контролирующего органа не дана оценка указанным доводам ООО «Пестово», никаких документов или пояснений у возможного виновного лица ООО «ДСК-177» контролирующим органом не истребовано. Без всяких доказательств и оснований вина и ответственность вновь возложены на ООО «Пестово» только в связи с тем, что данная организация разрабатывает месторождение «Пестовское», в районе которого обнаружены отходы.</w:t>
      </w:r>
    </w:p>
    <w:p w:rsidR="009050BE" w:rsidRDefault="009050BE" w:rsidP="009050BE">
      <w:pPr>
        <w:spacing w:after="0" w:line="360" w:lineRule="auto"/>
        <w:ind w:firstLine="709"/>
        <w:rPr>
          <w:rFonts w:ascii="Times New Roman" w:hAnsi="Times New Roman" w:cs="Times New Roman"/>
          <w:bCs/>
          <w:sz w:val="28"/>
          <w:szCs w:val="28"/>
        </w:rPr>
      </w:pPr>
      <w:r w:rsidRPr="009050BE">
        <w:rPr>
          <w:rFonts w:ascii="Times New Roman" w:hAnsi="Times New Roman" w:cs="Times New Roman"/>
          <w:bCs/>
          <w:sz w:val="28"/>
          <w:szCs w:val="28"/>
        </w:rPr>
        <w:t>Все обстоятельства, относящиеся к событию административного правонарушения, подлежат выяснению и доказыванию по делу об административном правонарушении.</w:t>
      </w:r>
    </w:p>
    <w:p w:rsidR="009050BE" w:rsidRPr="009050BE" w:rsidRDefault="009050BE" w:rsidP="009050BE">
      <w:pPr>
        <w:spacing w:after="0" w:line="360" w:lineRule="auto"/>
        <w:ind w:firstLine="709"/>
        <w:rPr>
          <w:rFonts w:ascii="Times New Roman" w:hAnsi="Times New Roman" w:cs="Times New Roman"/>
          <w:bCs/>
          <w:sz w:val="28"/>
          <w:szCs w:val="28"/>
        </w:rPr>
      </w:pPr>
      <w:r w:rsidRPr="009050BE">
        <w:rPr>
          <w:rFonts w:ascii="Times New Roman" w:hAnsi="Times New Roman" w:cs="Times New Roman"/>
          <w:bCs/>
          <w:sz w:val="28"/>
          <w:szCs w:val="28"/>
        </w:rPr>
        <w:lastRenderedPageBreak/>
        <w:t>Из материалов дела следует, что 06.06.2018 комиссией в составе руководителя ГКУ Тверской области «Осташковское лесничество Тверской области» ССН начальника Селижаровского отдела лесного хозяйства Беляевой Л.А., лесничего Большекошинского участкового лесничества ЛСА произведен осмотр территории лесного участка в квартале 129 выдел 11 Большекошинского участкового лесничества ГКУ «Осташковское</w:t>
      </w:r>
      <w:r>
        <w:rPr>
          <w:rFonts w:ascii="Times New Roman" w:hAnsi="Times New Roman" w:cs="Times New Roman"/>
          <w:bCs/>
          <w:sz w:val="28"/>
          <w:szCs w:val="28"/>
        </w:rPr>
        <w:t xml:space="preserve"> лесничество Тверской области».</w:t>
      </w:r>
    </w:p>
    <w:p w:rsidR="009050BE" w:rsidRDefault="009050BE" w:rsidP="009050BE">
      <w:pPr>
        <w:spacing w:after="0" w:line="360" w:lineRule="auto"/>
        <w:ind w:firstLine="709"/>
        <w:rPr>
          <w:rFonts w:ascii="Times New Roman" w:hAnsi="Times New Roman" w:cs="Times New Roman"/>
          <w:bCs/>
          <w:sz w:val="28"/>
          <w:szCs w:val="28"/>
        </w:rPr>
      </w:pPr>
      <w:r w:rsidRPr="009050BE">
        <w:rPr>
          <w:rFonts w:ascii="Times New Roman" w:hAnsi="Times New Roman" w:cs="Times New Roman"/>
          <w:bCs/>
          <w:sz w:val="28"/>
          <w:szCs w:val="28"/>
        </w:rPr>
        <w:t>По результатам осмотра составлен акт, из которого следует, что на территории указанного лесного участка разработан карьер ООО «Пестово». На момент проверки работы на землях государственного лесного фонда, занятых карьером, не ведутся. На площади 0,11 га находится свалка промышленного мусора: ржавые бочки, строительный мусор, запасные части к технике, покрышки, канистры под жидкость.</w:t>
      </w:r>
    </w:p>
    <w:p w:rsidR="009050BE" w:rsidRDefault="009050BE" w:rsidP="009050BE">
      <w:pPr>
        <w:spacing w:after="0" w:line="360" w:lineRule="auto"/>
        <w:ind w:firstLine="709"/>
        <w:rPr>
          <w:rFonts w:ascii="Times New Roman" w:hAnsi="Times New Roman" w:cs="Times New Roman"/>
          <w:bCs/>
          <w:sz w:val="28"/>
          <w:szCs w:val="28"/>
        </w:rPr>
      </w:pPr>
      <w:r w:rsidRPr="009050BE">
        <w:rPr>
          <w:rFonts w:ascii="Times New Roman" w:hAnsi="Times New Roman" w:cs="Times New Roman"/>
          <w:bCs/>
          <w:sz w:val="28"/>
          <w:szCs w:val="28"/>
        </w:rPr>
        <w:t>По данному факту начальником Селижаровского отдела лесного хозяйства ГКУ Тверской области «Осташковское лесничество Тверской области» Беляевой Л.А. в отношении ООО «Пестово» составлен протокол от 18.06.2018 № 12 об административных правонарушениях, ответственность за которые предусмотрена частью 3 статьи 8.31 и статьей 7.9 Кодекса Российской Федерации об административных правонарушениях.</w:t>
      </w:r>
    </w:p>
    <w:p w:rsidR="009050BE" w:rsidRDefault="009050BE" w:rsidP="009050BE">
      <w:pPr>
        <w:spacing w:after="0" w:line="360" w:lineRule="auto"/>
        <w:ind w:firstLine="709"/>
        <w:rPr>
          <w:rFonts w:ascii="Times New Roman" w:hAnsi="Times New Roman" w:cs="Times New Roman"/>
          <w:bCs/>
          <w:sz w:val="28"/>
          <w:szCs w:val="28"/>
        </w:rPr>
      </w:pPr>
      <w:r w:rsidRPr="009050BE">
        <w:rPr>
          <w:rFonts w:ascii="Times New Roman" w:hAnsi="Times New Roman" w:cs="Times New Roman"/>
          <w:bCs/>
          <w:sz w:val="28"/>
          <w:szCs w:val="28"/>
        </w:rPr>
        <w:t>Из материалов дела об административном правонарушении и протокола об административном правонарушении следует, что факт применения навигатора в протоколе об административном правонарушении не отражен. Сведений о том, какой именно прибор был использован при определении места совершения правонарушения, имел ли он соответствующий сертификат, проходил ли проверку, материалы дела не содержат, что не позволяет достоверно установить исправность прибора, его соответствие требованиям части 1 статьи 26.8 Кодекса Российской Федерации об административных правонарушениях, а также какие результаты были получены в ходе его использования.</w:t>
      </w:r>
    </w:p>
    <w:p w:rsidR="009050BE" w:rsidRDefault="009050BE" w:rsidP="009050BE">
      <w:pPr>
        <w:spacing w:after="0" w:line="360" w:lineRule="auto"/>
        <w:ind w:firstLine="709"/>
        <w:rPr>
          <w:rFonts w:ascii="Times New Roman" w:hAnsi="Times New Roman" w:cs="Times New Roman"/>
          <w:bCs/>
          <w:sz w:val="28"/>
          <w:szCs w:val="28"/>
        </w:rPr>
      </w:pPr>
      <w:r w:rsidRPr="009050BE">
        <w:rPr>
          <w:rFonts w:ascii="Times New Roman" w:hAnsi="Times New Roman" w:cs="Times New Roman"/>
          <w:bCs/>
          <w:sz w:val="28"/>
          <w:szCs w:val="28"/>
        </w:rPr>
        <w:t>Жалобу Общества с ограниченной ответстве</w:t>
      </w:r>
      <w:r>
        <w:rPr>
          <w:rFonts w:ascii="Times New Roman" w:hAnsi="Times New Roman" w:cs="Times New Roman"/>
          <w:bCs/>
          <w:sz w:val="28"/>
          <w:szCs w:val="28"/>
        </w:rPr>
        <w:t xml:space="preserve">нностью «Пестово» удовлетворить». </w:t>
      </w:r>
    </w:p>
    <w:p w:rsidR="009050BE" w:rsidRDefault="009050BE" w:rsidP="004B2DD9">
      <w:pPr>
        <w:spacing w:line="360" w:lineRule="auto"/>
        <w:ind w:firstLine="709"/>
        <w:rPr>
          <w:rFonts w:ascii="Times New Roman" w:hAnsi="Times New Roman" w:cs="Times New Roman"/>
          <w:bCs/>
          <w:sz w:val="28"/>
          <w:szCs w:val="28"/>
        </w:rPr>
      </w:pPr>
    </w:p>
    <w:p w:rsidR="004A0A0B" w:rsidRDefault="004A0A0B" w:rsidP="004A0A0B">
      <w:pPr>
        <w:spacing w:line="360" w:lineRule="auto"/>
        <w:ind w:firstLine="709"/>
        <w:jc w:val="center"/>
        <w:rPr>
          <w:rFonts w:ascii="Times New Roman" w:hAnsi="Times New Roman" w:cs="Times New Roman"/>
          <w:bCs/>
          <w:sz w:val="28"/>
          <w:szCs w:val="28"/>
        </w:rPr>
      </w:pPr>
      <w:r>
        <w:rPr>
          <w:rFonts w:ascii="Times New Roman" w:hAnsi="Times New Roman" w:cs="Times New Roman"/>
          <w:b/>
          <w:bCs/>
          <w:sz w:val="28"/>
          <w:szCs w:val="28"/>
        </w:rPr>
        <w:lastRenderedPageBreak/>
        <w:t>Приложение № 3</w:t>
      </w:r>
    </w:p>
    <w:p w:rsidR="009050BE" w:rsidRDefault="009050BE" w:rsidP="004A0A0B">
      <w:pPr>
        <w:spacing w:line="360" w:lineRule="auto"/>
        <w:ind w:firstLine="709"/>
        <w:rPr>
          <w:rFonts w:ascii="Times New Roman" w:hAnsi="Times New Roman" w:cs="Times New Roman"/>
          <w:bCs/>
          <w:sz w:val="28"/>
          <w:szCs w:val="28"/>
        </w:rPr>
      </w:pPr>
      <w:r w:rsidRPr="009050BE">
        <w:rPr>
          <w:rFonts w:ascii="Times New Roman" w:hAnsi="Times New Roman" w:cs="Times New Roman"/>
          <w:bCs/>
          <w:sz w:val="28"/>
          <w:szCs w:val="28"/>
        </w:rPr>
        <w:t>Ходатайство о создании лесопаркового зеленого пояса города Твери.</w:t>
      </w:r>
    </w:p>
    <w:p w:rsidR="004B2DD9" w:rsidRPr="004A0A0B" w:rsidRDefault="009050BE" w:rsidP="004A0A0B">
      <w:pPr>
        <w:spacing w:line="360" w:lineRule="auto"/>
        <w:ind w:firstLine="709"/>
        <w:rPr>
          <w:rFonts w:ascii="Times New Roman" w:hAnsi="Times New Roman" w:cs="Times New Roman"/>
          <w:bCs/>
          <w:sz w:val="28"/>
          <w:szCs w:val="28"/>
        </w:rPr>
      </w:pPr>
      <w:r>
        <w:rPr>
          <w:noProof/>
          <w:lang w:eastAsia="ru-RU"/>
        </w:rPr>
        <w:drawing>
          <wp:inline distT="0" distB="0" distL="0" distR="0" wp14:anchorId="122F6F8A" wp14:editId="40D6CDA3">
            <wp:extent cx="5652025" cy="7981315"/>
            <wp:effectExtent l="0" t="0" r="6350" b="635"/>
            <wp:docPr id="5" name="Рисунок 5" descr="https://psv4.userapi.com/c856216/u12918130/docs/d17/d479d0b99b81/0001.jpg?extra=4HYGE-CINnM9wGCbK_XBj5lMn4i0Nttw1AVjrKfjxGcHeODs-5jFpv4c_ZQgoz7eJpJOVdoi4FzF-PxfIIyTDRTKawPCuzwNyD4I_MVFvMTWS5y0G0bmD-Q5Bm3PNA4U24d3HNd1v0E1250vvxBx6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sv4.userapi.com/c856216/u12918130/docs/d17/d479d0b99b81/0001.jpg?extra=4HYGE-CINnM9wGCbK_XBj5lMn4i0Nttw1AVjrKfjxGcHeODs-5jFpv4c_ZQgoz7eJpJOVdoi4FzF-PxfIIyTDRTKawPCuzwNyD4I_MVFvMTWS5y0G0bmD-Q5Bm3PNA4U24d3HNd1v0E1250vvxBx6Pk"/>
                    <pic:cNvPicPr>
                      <a:picLocks noChangeAspect="1" noChangeArrowheads="1"/>
                    </pic:cNvPicPr>
                  </pic:nvPicPr>
                  <pic:blipFill rotWithShape="1">
                    <a:blip r:embed="rId13" cstate="print">
                      <a:extLst>
                        <a:ext uri="{BEBA8EAE-BF5A-486C-A8C5-ECC9F3942E4B}">
                          <a14:imgProps xmlns:a14="http://schemas.microsoft.com/office/drawing/2010/main">
                            <a14:imgLayer r:embed="rId14">
                              <a14:imgEffect>
                                <a14:sharpenSoften amount="25000"/>
                              </a14:imgEffect>
                            </a14:imgLayer>
                          </a14:imgProps>
                        </a:ext>
                        <a:ext uri="{28A0092B-C50C-407E-A947-70E740481C1C}">
                          <a14:useLocalDpi xmlns:a14="http://schemas.microsoft.com/office/drawing/2010/main" val="0"/>
                        </a:ext>
                      </a:extLst>
                    </a:blip>
                    <a:srcRect l="7628" t="5179" b="2483"/>
                    <a:stretch/>
                  </pic:blipFill>
                  <pic:spPr bwMode="auto">
                    <a:xfrm>
                      <a:off x="0" y="0"/>
                      <a:ext cx="5652713" cy="7982287"/>
                    </a:xfrm>
                    <a:prstGeom prst="rect">
                      <a:avLst/>
                    </a:prstGeom>
                    <a:noFill/>
                    <a:ln>
                      <a:noFill/>
                    </a:ln>
                    <a:extLst>
                      <a:ext uri="{53640926-AAD7-44D8-BBD7-CCE9431645EC}">
                        <a14:shadowObscured xmlns:a14="http://schemas.microsoft.com/office/drawing/2010/main"/>
                      </a:ext>
                    </a:extLst>
                  </pic:spPr>
                </pic:pic>
              </a:graphicData>
            </a:graphic>
          </wp:inline>
        </w:drawing>
      </w:r>
    </w:p>
    <w:p w:rsidR="004A0A0B" w:rsidRDefault="008718BB" w:rsidP="004A0A0B">
      <w:pPr>
        <w:spacing w:after="0" w:line="360" w:lineRule="auto"/>
        <w:jc w:val="center"/>
        <w:rPr>
          <w:rFonts w:ascii="Times New Roman" w:hAnsi="Times New Roman" w:cs="Times New Roman"/>
          <w:sz w:val="28"/>
          <w:szCs w:val="28"/>
        </w:rPr>
      </w:pPr>
      <w:r w:rsidRPr="004A0A0B">
        <w:rPr>
          <w:rFonts w:ascii="Times New Roman" w:hAnsi="Times New Roman" w:cs="Times New Roman"/>
          <w:b/>
          <w:sz w:val="28"/>
          <w:szCs w:val="28"/>
        </w:rPr>
        <w:lastRenderedPageBreak/>
        <w:t xml:space="preserve">Приложение </w:t>
      </w:r>
      <w:r w:rsidR="009050BE" w:rsidRPr="004A0A0B">
        <w:rPr>
          <w:rFonts w:ascii="Times New Roman" w:hAnsi="Times New Roman" w:cs="Times New Roman"/>
          <w:b/>
          <w:sz w:val="28"/>
          <w:szCs w:val="28"/>
        </w:rPr>
        <w:t>№ 4</w:t>
      </w:r>
    </w:p>
    <w:p w:rsidR="00EB742D" w:rsidRDefault="008718BB" w:rsidP="004A0A0B">
      <w:pPr>
        <w:spacing w:after="0" w:line="360" w:lineRule="auto"/>
        <w:rPr>
          <w:rFonts w:ascii="Times New Roman" w:hAnsi="Times New Roman" w:cs="Times New Roman"/>
          <w:sz w:val="28"/>
          <w:szCs w:val="28"/>
        </w:rPr>
      </w:pPr>
      <w:r>
        <w:rPr>
          <w:rFonts w:ascii="Times New Roman" w:hAnsi="Times New Roman" w:cs="Times New Roman"/>
          <w:sz w:val="28"/>
          <w:szCs w:val="28"/>
        </w:rPr>
        <w:t>План листов схемы зеленого лесопаркового пояса г. Твери</w:t>
      </w:r>
      <w:r w:rsidR="004A0A0B">
        <w:rPr>
          <w:rFonts w:ascii="Times New Roman" w:hAnsi="Times New Roman" w:cs="Times New Roman"/>
          <w:sz w:val="28"/>
          <w:szCs w:val="28"/>
        </w:rPr>
        <w:t>.</w:t>
      </w:r>
    </w:p>
    <w:p w:rsidR="008718BB" w:rsidRDefault="008718BB" w:rsidP="008718BB">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51F01BF">
            <wp:extent cx="6067425" cy="4144376"/>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6068" cy="4157110"/>
                    </a:xfrm>
                    <a:prstGeom prst="rect">
                      <a:avLst/>
                    </a:prstGeom>
                    <a:noFill/>
                  </pic:spPr>
                </pic:pic>
              </a:graphicData>
            </a:graphic>
          </wp:inline>
        </w:drawing>
      </w:r>
    </w:p>
    <w:p w:rsidR="008718BB" w:rsidRDefault="008718BB" w:rsidP="008718BB">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6D9FABD">
            <wp:extent cx="6124575" cy="4183413"/>
            <wp:effectExtent l="0" t="0" r="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35491" cy="4190869"/>
                    </a:xfrm>
                    <a:prstGeom prst="rect">
                      <a:avLst/>
                    </a:prstGeom>
                    <a:noFill/>
                  </pic:spPr>
                </pic:pic>
              </a:graphicData>
            </a:graphic>
          </wp:inline>
        </w:drawing>
      </w:r>
    </w:p>
    <w:p w:rsidR="008718BB" w:rsidRDefault="008718BB" w:rsidP="008718BB">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DE2EBE9">
            <wp:extent cx="6143625" cy="41964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50851" cy="4201360"/>
                    </a:xfrm>
                    <a:prstGeom prst="rect">
                      <a:avLst/>
                    </a:prstGeom>
                    <a:noFill/>
                  </pic:spPr>
                </pic:pic>
              </a:graphicData>
            </a:graphic>
          </wp:inline>
        </w:drawing>
      </w:r>
    </w:p>
    <w:p w:rsidR="00F7539C" w:rsidRDefault="008718BB" w:rsidP="009050BE">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EDC65B5">
            <wp:extent cx="6149975" cy="4200762"/>
            <wp:effectExtent l="0" t="0" r="317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56120" cy="4204959"/>
                    </a:xfrm>
                    <a:prstGeom prst="rect">
                      <a:avLst/>
                    </a:prstGeom>
                    <a:noFill/>
                  </pic:spPr>
                </pic:pic>
              </a:graphicData>
            </a:graphic>
          </wp:inline>
        </w:drawing>
      </w:r>
    </w:p>
    <w:p w:rsidR="00D97D6E" w:rsidRDefault="00D97D6E" w:rsidP="009050BE">
      <w:pPr>
        <w:spacing w:after="0" w:line="360" w:lineRule="auto"/>
        <w:rPr>
          <w:rFonts w:ascii="Times New Roman" w:hAnsi="Times New Roman" w:cs="Times New Roman"/>
          <w:sz w:val="28"/>
          <w:szCs w:val="28"/>
        </w:rPr>
      </w:pPr>
    </w:p>
    <w:p w:rsidR="00D97D6E" w:rsidRDefault="00D97D6E" w:rsidP="009050BE">
      <w:pPr>
        <w:spacing w:after="0" w:line="360" w:lineRule="auto"/>
        <w:rPr>
          <w:rFonts w:ascii="Times New Roman" w:hAnsi="Times New Roman" w:cs="Times New Roman"/>
          <w:sz w:val="28"/>
          <w:szCs w:val="28"/>
        </w:rPr>
      </w:pPr>
    </w:p>
    <w:p w:rsidR="004A0A0B" w:rsidRPr="004A0A0B" w:rsidRDefault="004A0A0B" w:rsidP="004A0A0B">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Приложение № 5</w:t>
      </w:r>
    </w:p>
    <w:p w:rsidR="00D97D6E" w:rsidRDefault="00D97D6E" w:rsidP="004A0A0B">
      <w:pPr>
        <w:spacing w:after="0" w:line="360" w:lineRule="auto"/>
        <w:rPr>
          <w:rFonts w:ascii="Times New Roman" w:hAnsi="Times New Roman" w:cs="Times New Roman"/>
          <w:sz w:val="28"/>
          <w:szCs w:val="28"/>
        </w:rPr>
      </w:pPr>
      <w:r>
        <w:rPr>
          <w:rFonts w:ascii="Times New Roman" w:hAnsi="Times New Roman" w:cs="Times New Roman"/>
          <w:sz w:val="28"/>
          <w:szCs w:val="28"/>
        </w:rPr>
        <w:t>Постановление Законодательного Собрания Тверской области «О создании лесопаркового зеленого пояса города Твери».</w:t>
      </w:r>
    </w:p>
    <w:p w:rsidR="00D97D6E" w:rsidRDefault="00D97D6E" w:rsidP="009050BE">
      <w:pPr>
        <w:spacing w:after="0" w:line="360" w:lineRule="auto"/>
        <w:rPr>
          <w:rFonts w:ascii="Times New Roman" w:hAnsi="Times New Roman" w:cs="Times New Roman"/>
          <w:sz w:val="28"/>
          <w:szCs w:val="28"/>
        </w:rPr>
      </w:pPr>
    </w:p>
    <w:p w:rsidR="00D97D6E" w:rsidRPr="00D97D6E" w:rsidRDefault="00D97D6E" w:rsidP="00D97D6E">
      <w:pPr>
        <w:shd w:val="clear" w:color="auto" w:fill="FFFFFF"/>
        <w:spacing w:after="0" w:line="240" w:lineRule="auto"/>
        <w:jc w:val="center"/>
        <w:textAlignment w:val="baseline"/>
        <w:outlineLvl w:val="0"/>
        <w:rPr>
          <w:rFonts w:ascii="Times New Roman" w:eastAsia="Times New Roman" w:hAnsi="Times New Roman" w:cs="Times New Roman"/>
          <w:b/>
          <w:bCs/>
          <w:spacing w:val="2"/>
          <w:kern w:val="36"/>
          <w:sz w:val="28"/>
          <w:szCs w:val="28"/>
          <w:lang w:eastAsia="ru-RU"/>
        </w:rPr>
      </w:pPr>
      <w:r w:rsidRPr="00D97D6E">
        <w:rPr>
          <w:rFonts w:ascii="Times New Roman" w:eastAsia="Times New Roman" w:hAnsi="Times New Roman" w:cs="Times New Roman"/>
          <w:b/>
          <w:bCs/>
          <w:spacing w:val="2"/>
          <w:kern w:val="36"/>
          <w:sz w:val="28"/>
          <w:szCs w:val="28"/>
          <w:lang w:eastAsia="ru-RU"/>
        </w:rPr>
        <w:t>О создании лесопаркового зеленого пояса города Твери</w:t>
      </w:r>
    </w:p>
    <w:p w:rsidR="00D97D6E" w:rsidRPr="00D97D6E" w:rsidRDefault="00D97D6E" w:rsidP="00D97D6E">
      <w:pPr>
        <w:shd w:val="clear" w:color="auto" w:fill="FFFFFF"/>
        <w:spacing w:after="0" w:line="288" w:lineRule="atLeast"/>
        <w:jc w:val="center"/>
        <w:textAlignment w:val="baseline"/>
        <w:rPr>
          <w:rFonts w:ascii="Times New Roman" w:eastAsia="Times New Roman" w:hAnsi="Times New Roman" w:cs="Times New Roman"/>
          <w:spacing w:val="2"/>
          <w:sz w:val="28"/>
          <w:szCs w:val="28"/>
          <w:lang w:eastAsia="ru-RU"/>
        </w:rPr>
      </w:pPr>
      <w:r w:rsidRPr="00D97D6E">
        <w:rPr>
          <w:rFonts w:ascii="Times New Roman" w:eastAsia="Times New Roman" w:hAnsi="Times New Roman" w:cs="Times New Roman"/>
          <w:spacing w:val="2"/>
          <w:sz w:val="28"/>
          <w:szCs w:val="28"/>
          <w:lang w:eastAsia="ru-RU"/>
        </w:rPr>
        <w:br/>
        <w:t>ЗАКОНОДАТЕЛЬНОЕ СОБРАНИЕ ТВЕРСКОЙ ОБЛАСТИ</w:t>
      </w:r>
    </w:p>
    <w:p w:rsidR="00D97D6E" w:rsidRDefault="00D97D6E" w:rsidP="00D97D6E">
      <w:pPr>
        <w:shd w:val="clear" w:color="auto" w:fill="FFFFFF"/>
        <w:spacing w:after="0" w:line="288" w:lineRule="atLeast"/>
        <w:jc w:val="center"/>
        <w:textAlignment w:val="baseline"/>
        <w:rPr>
          <w:rFonts w:ascii="Times New Roman" w:eastAsia="Times New Roman" w:hAnsi="Times New Roman" w:cs="Times New Roman"/>
          <w:spacing w:val="2"/>
          <w:sz w:val="28"/>
          <w:szCs w:val="28"/>
          <w:lang w:eastAsia="ru-RU"/>
        </w:rPr>
      </w:pPr>
      <w:r w:rsidRPr="00D97D6E">
        <w:rPr>
          <w:rFonts w:ascii="Times New Roman" w:eastAsia="Times New Roman" w:hAnsi="Times New Roman" w:cs="Times New Roman"/>
          <w:spacing w:val="2"/>
          <w:sz w:val="28"/>
          <w:szCs w:val="28"/>
          <w:lang w:eastAsia="ru-RU"/>
        </w:rPr>
        <w:t>ПОСТАНОВЛЕНИЕ</w:t>
      </w:r>
    </w:p>
    <w:p w:rsidR="00D97D6E" w:rsidRPr="00D97D6E" w:rsidRDefault="00D97D6E" w:rsidP="00D97D6E">
      <w:pPr>
        <w:shd w:val="clear" w:color="auto" w:fill="FFFFFF"/>
        <w:spacing w:after="0" w:line="288" w:lineRule="atLeast"/>
        <w:jc w:val="center"/>
        <w:textAlignment w:val="baseline"/>
        <w:rPr>
          <w:rFonts w:ascii="Times New Roman" w:eastAsia="Times New Roman" w:hAnsi="Times New Roman" w:cs="Times New Roman"/>
          <w:spacing w:val="2"/>
          <w:sz w:val="28"/>
          <w:szCs w:val="28"/>
          <w:lang w:eastAsia="ru-RU"/>
        </w:rPr>
      </w:pPr>
    </w:p>
    <w:p w:rsidR="00D97D6E" w:rsidRPr="00D97D6E" w:rsidRDefault="00D97D6E" w:rsidP="00D97D6E">
      <w:pPr>
        <w:shd w:val="clear" w:color="auto" w:fill="FFFFFF"/>
        <w:spacing w:after="0" w:line="288" w:lineRule="atLeast"/>
        <w:jc w:val="center"/>
        <w:textAlignment w:val="baseline"/>
        <w:rPr>
          <w:rFonts w:ascii="Times New Roman" w:eastAsia="Times New Roman" w:hAnsi="Times New Roman" w:cs="Times New Roman"/>
          <w:spacing w:val="2"/>
          <w:sz w:val="28"/>
          <w:szCs w:val="28"/>
          <w:lang w:eastAsia="ru-RU"/>
        </w:rPr>
      </w:pPr>
      <w:r w:rsidRPr="00D97D6E">
        <w:rPr>
          <w:rFonts w:ascii="Times New Roman" w:eastAsia="Times New Roman" w:hAnsi="Times New Roman" w:cs="Times New Roman"/>
          <w:spacing w:val="2"/>
          <w:sz w:val="28"/>
          <w:szCs w:val="28"/>
          <w:lang w:eastAsia="ru-RU"/>
        </w:rPr>
        <w:t>от 21 февраля 2019 года N 710-П-6</w:t>
      </w:r>
    </w:p>
    <w:p w:rsidR="00D97D6E" w:rsidRPr="00D97D6E" w:rsidRDefault="00D97D6E" w:rsidP="00D97D6E">
      <w:pPr>
        <w:shd w:val="clear" w:color="auto" w:fill="FFFFFF"/>
        <w:spacing w:before="150" w:after="75" w:line="288" w:lineRule="atLeast"/>
        <w:jc w:val="center"/>
        <w:textAlignment w:val="baseline"/>
        <w:rPr>
          <w:rFonts w:ascii="Times New Roman" w:eastAsia="Times New Roman" w:hAnsi="Times New Roman" w:cs="Times New Roman"/>
          <w:spacing w:val="2"/>
          <w:sz w:val="28"/>
          <w:szCs w:val="28"/>
          <w:lang w:eastAsia="ru-RU"/>
        </w:rPr>
      </w:pPr>
      <w:r w:rsidRPr="00D97D6E">
        <w:rPr>
          <w:rFonts w:ascii="Times New Roman" w:eastAsia="Times New Roman" w:hAnsi="Times New Roman" w:cs="Times New Roman"/>
          <w:spacing w:val="2"/>
          <w:sz w:val="28"/>
          <w:szCs w:val="28"/>
          <w:lang w:eastAsia="ru-RU"/>
        </w:rPr>
        <w:t>О создании лесопаркового зеленого пояса города Твери</w:t>
      </w:r>
    </w:p>
    <w:p w:rsidR="00D97D6E" w:rsidRPr="00D97D6E" w:rsidRDefault="00D97D6E" w:rsidP="00D97D6E">
      <w:pPr>
        <w:shd w:val="clear" w:color="auto" w:fill="FFFFFF"/>
        <w:spacing w:after="0" w:line="315" w:lineRule="atLeast"/>
        <w:jc w:val="left"/>
        <w:textAlignment w:val="baseline"/>
        <w:rPr>
          <w:rFonts w:ascii="Times New Roman" w:eastAsia="Times New Roman" w:hAnsi="Times New Roman" w:cs="Times New Roman"/>
          <w:spacing w:val="2"/>
          <w:sz w:val="28"/>
          <w:szCs w:val="28"/>
          <w:lang w:eastAsia="ru-RU"/>
        </w:rPr>
      </w:pPr>
      <w:r w:rsidRPr="00D97D6E">
        <w:rPr>
          <w:rFonts w:ascii="Times New Roman" w:eastAsia="Times New Roman" w:hAnsi="Times New Roman" w:cs="Times New Roman"/>
          <w:spacing w:val="2"/>
          <w:sz w:val="28"/>
          <w:szCs w:val="28"/>
          <w:lang w:eastAsia="ru-RU"/>
        </w:rPr>
        <w:br/>
      </w:r>
      <w:r w:rsidRPr="00D97D6E">
        <w:rPr>
          <w:rFonts w:ascii="Times New Roman" w:eastAsia="Times New Roman" w:hAnsi="Times New Roman" w:cs="Times New Roman"/>
          <w:spacing w:val="2"/>
          <w:sz w:val="28"/>
          <w:szCs w:val="28"/>
          <w:lang w:eastAsia="ru-RU"/>
        </w:rPr>
        <w:br/>
        <w:t>Законодательное Собрание Тверской области постановляет:</w:t>
      </w:r>
    </w:p>
    <w:p w:rsidR="00D97D6E" w:rsidRPr="00D97D6E" w:rsidRDefault="00D97D6E" w:rsidP="00D97D6E">
      <w:pPr>
        <w:shd w:val="clear" w:color="auto" w:fill="FFFFFF"/>
        <w:spacing w:after="0" w:line="315" w:lineRule="atLeast"/>
        <w:jc w:val="left"/>
        <w:textAlignment w:val="baseline"/>
        <w:rPr>
          <w:rFonts w:ascii="Times New Roman" w:eastAsia="Times New Roman" w:hAnsi="Times New Roman" w:cs="Times New Roman"/>
          <w:spacing w:val="2"/>
          <w:sz w:val="28"/>
          <w:szCs w:val="28"/>
          <w:lang w:eastAsia="ru-RU"/>
        </w:rPr>
      </w:pPr>
      <w:r w:rsidRPr="00D97D6E">
        <w:rPr>
          <w:rFonts w:ascii="Times New Roman" w:eastAsia="Times New Roman" w:hAnsi="Times New Roman" w:cs="Times New Roman"/>
          <w:spacing w:val="2"/>
          <w:sz w:val="28"/>
          <w:szCs w:val="28"/>
          <w:lang w:eastAsia="ru-RU"/>
        </w:rPr>
        <w:br/>
        <w:t>1. Создать лесопарковый зеленый пояс города Твери площадью 310,76 га.</w:t>
      </w:r>
    </w:p>
    <w:p w:rsidR="00D97D6E" w:rsidRPr="00D97D6E" w:rsidRDefault="00D97D6E" w:rsidP="00D97D6E">
      <w:pPr>
        <w:shd w:val="clear" w:color="auto" w:fill="FFFFFF"/>
        <w:spacing w:after="0" w:line="315" w:lineRule="atLeast"/>
        <w:jc w:val="left"/>
        <w:textAlignment w:val="baseline"/>
        <w:rPr>
          <w:rFonts w:ascii="Times New Roman" w:eastAsia="Times New Roman" w:hAnsi="Times New Roman" w:cs="Times New Roman"/>
          <w:spacing w:val="2"/>
          <w:sz w:val="28"/>
          <w:szCs w:val="28"/>
          <w:lang w:eastAsia="ru-RU"/>
        </w:rPr>
      </w:pPr>
      <w:r w:rsidRPr="00D97D6E">
        <w:rPr>
          <w:rFonts w:ascii="Times New Roman" w:eastAsia="Times New Roman" w:hAnsi="Times New Roman" w:cs="Times New Roman"/>
          <w:spacing w:val="2"/>
          <w:sz w:val="28"/>
          <w:szCs w:val="28"/>
          <w:lang w:eastAsia="ru-RU"/>
        </w:rPr>
        <w:br/>
        <w:t>2. Направить настоящее Постановление в Правительство Тверской области для установления в соответствии с пунктом 8 статьи 62.2 </w:t>
      </w:r>
      <w:hyperlink r:id="rId19" w:history="1">
        <w:r w:rsidRPr="00D97D6E">
          <w:rPr>
            <w:rFonts w:ascii="Times New Roman" w:eastAsia="Times New Roman" w:hAnsi="Times New Roman" w:cs="Times New Roman"/>
            <w:spacing w:val="2"/>
            <w:sz w:val="28"/>
            <w:szCs w:val="28"/>
            <w:u w:val="single"/>
            <w:lang w:eastAsia="ru-RU"/>
          </w:rPr>
          <w:t>Федерального закона от 10.01.2002 N 7-ФЗ "Об охране окружающей среды"</w:t>
        </w:r>
      </w:hyperlink>
      <w:r w:rsidRPr="00D97D6E">
        <w:rPr>
          <w:rFonts w:ascii="Times New Roman" w:eastAsia="Times New Roman" w:hAnsi="Times New Roman" w:cs="Times New Roman"/>
          <w:spacing w:val="2"/>
          <w:sz w:val="28"/>
          <w:szCs w:val="28"/>
          <w:lang w:eastAsia="ru-RU"/>
        </w:rPr>
        <w:t> границ указанного лесопаркового зеленого пояса.</w:t>
      </w:r>
    </w:p>
    <w:p w:rsidR="00D97D6E" w:rsidRPr="00D97D6E" w:rsidRDefault="00D97D6E" w:rsidP="00D97D6E">
      <w:pPr>
        <w:shd w:val="clear" w:color="auto" w:fill="FFFFFF"/>
        <w:spacing w:after="0" w:line="315" w:lineRule="atLeast"/>
        <w:jc w:val="left"/>
        <w:textAlignment w:val="baseline"/>
        <w:rPr>
          <w:rFonts w:ascii="Times New Roman" w:eastAsia="Times New Roman" w:hAnsi="Times New Roman" w:cs="Times New Roman"/>
          <w:spacing w:val="2"/>
          <w:sz w:val="28"/>
          <w:szCs w:val="28"/>
          <w:lang w:eastAsia="ru-RU"/>
        </w:rPr>
      </w:pPr>
      <w:r w:rsidRPr="00D97D6E">
        <w:rPr>
          <w:rFonts w:ascii="Times New Roman" w:eastAsia="Times New Roman" w:hAnsi="Times New Roman" w:cs="Times New Roman"/>
          <w:spacing w:val="2"/>
          <w:sz w:val="28"/>
          <w:szCs w:val="28"/>
          <w:lang w:eastAsia="ru-RU"/>
        </w:rPr>
        <w:br/>
        <w:t>3. Настоящее Постановление вступает в силу по истечении десяти дней после дня его официального опубликования.</w:t>
      </w:r>
    </w:p>
    <w:p w:rsidR="00D97D6E" w:rsidRPr="00D97D6E" w:rsidRDefault="00D97D6E" w:rsidP="00D97D6E">
      <w:pPr>
        <w:shd w:val="clear" w:color="auto" w:fill="FFFFFF"/>
        <w:spacing w:after="0" w:line="315" w:lineRule="atLeast"/>
        <w:jc w:val="right"/>
        <w:textAlignment w:val="baseline"/>
        <w:rPr>
          <w:rFonts w:ascii="Times New Roman" w:eastAsia="Times New Roman" w:hAnsi="Times New Roman" w:cs="Times New Roman"/>
          <w:spacing w:val="2"/>
          <w:sz w:val="28"/>
          <w:szCs w:val="28"/>
          <w:lang w:eastAsia="ru-RU"/>
        </w:rPr>
      </w:pPr>
      <w:r w:rsidRPr="00D97D6E">
        <w:rPr>
          <w:rFonts w:ascii="Times New Roman" w:eastAsia="Times New Roman" w:hAnsi="Times New Roman" w:cs="Times New Roman"/>
          <w:spacing w:val="2"/>
          <w:sz w:val="28"/>
          <w:szCs w:val="28"/>
          <w:lang w:eastAsia="ru-RU"/>
        </w:rPr>
        <w:br/>
      </w:r>
      <w:r w:rsidRPr="00D97D6E">
        <w:rPr>
          <w:rFonts w:ascii="Times New Roman" w:eastAsia="Times New Roman" w:hAnsi="Times New Roman" w:cs="Times New Roman"/>
          <w:spacing w:val="2"/>
          <w:sz w:val="28"/>
          <w:szCs w:val="28"/>
          <w:lang w:eastAsia="ru-RU"/>
        </w:rPr>
        <w:br/>
        <w:t>Председатель Законодательного Собрания</w:t>
      </w:r>
      <w:r w:rsidRPr="00D97D6E">
        <w:rPr>
          <w:rFonts w:ascii="Times New Roman" w:eastAsia="Times New Roman" w:hAnsi="Times New Roman" w:cs="Times New Roman"/>
          <w:spacing w:val="2"/>
          <w:sz w:val="28"/>
          <w:szCs w:val="28"/>
          <w:lang w:eastAsia="ru-RU"/>
        </w:rPr>
        <w:br/>
        <w:t>Тверской области</w:t>
      </w:r>
      <w:r w:rsidRPr="00D97D6E">
        <w:rPr>
          <w:rFonts w:ascii="Times New Roman" w:eastAsia="Times New Roman" w:hAnsi="Times New Roman" w:cs="Times New Roman"/>
          <w:spacing w:val="2"/>
          <w:sz w:val="28"/>
          <w:szCs w:val="28"/>
          <w:lang w:eastAsia="ru-RU"/>
        </w:rPr>
        <w:br/>
        <w:t>С.А.ГОЛУБЕВ</w:t>
      </w:r>
    </w:p>
    <w:p w:rsidR="00D97D6E" w:rsidRPr="00D97D6E" w:rsidRDefault="00D97D6E" w:rsidP="009050BE">
      <w:pPr>
        <w:spacing w:after="0" w:line="360" w:lineRule="auto"/>
        <w:rPr>
          <w:rFonts w:ascii="Times New Roman" w:hAnsi="Times New Roman" w:cs="Times New Roman"/>
          <w:sz w:val="28"/>
          <w:szCs w:val="28"/>
        </w:rPr>
      </w:pPr>
    </w:p>
    <w:p w:rsidR="002201D5" w:rsidRPr="00D97D6E" w:rsidRDefault="002201D5" w:rsidP="002201D5">
      <w:pPr>
        <w:spacing w:after="0" w:line="360" w:lineRule="auto"/>
        <w:rPr>
          <w:rFonts w:ascii="Times New Roman" w:hAnsi="Times New Roman" w:cs="Times New Roman"/>
          <w:sz w:val="28"/>
          <w:szCs w:val="28"/>
        </w:rPr>
      </w:pPr>
    </w:p>
    <w:p w:rsidR="00F7539C" w:rsidRDefault="00F7539C" w:rsidP="009050BE">
      <w:pPr>
        <w:spacing w:after="0" w:line="360" w:lineRule="auto"/>
        <w:rPr>
          <w:rFonts w:ascii="Times New Roman" w:hAnsi="Times New Roman" w:cs="Times New Roman"/>
          <w:sz w:val="28"/>
          <w:szCs w:val="28"/>
        </w:rPr>
      </w:pPr>
    </w:p>
    <w:p w:rsidR="00E943F6" w:rsidRDefault="00E943F6" w:rsidP="009050BE">
      <w:pPr>
        <w:spacing w:after="0" w:line="360" w:lineRule="auto"/>
        <w:rPr>
          <w:rFonts w:ascii="Times New Roman" w:hAnsi="Times New Roman" w:cs="Times New Roman"/>
          <w:sz w:val="28"/>
          <w:szCs w:val="28"/>
        </w:rPr>
      </w:pPr>
    </w:p>
    <w:p w:rsidR="00E943F6" w:rsidRDefault="00E943F6" w:rsidP="009050BE">
      <w:pPr>
        <w:spacing w:after="0" w:line="360" w:lineRule="auto"/>
        <w:rPr>
          <w:rFonts w:ascii="Times New Roman" w:hAnsi="Times New Roman" w:cs="Times New Roman"/>
          <w:sz w:val="28"/>
          <w:szCs w:val="28"/>
        </w:rPr>
      </w:pPr>
    </w:p>
    <w:p w:rsidR="00E943F6" w:rsidRDefault="00E943F6" w:rsidP="009050BE">
      <w:pPr>
        <w:spacing w:after="0" w:line="360" w:lineRule="auto"/>
        <w:rPr>
          <w:rFonts w:ascii="Times New Roman" w:hAnsi="Times New Roman" w:cs="Times New Roman"/>
          <w:sz w:val="28"/>
          <w:szCs w:val="28"/>
        </w:rPr>
      </w:pPr>
    </w:p>
    <w:p w:rsidR="00E943F6" w:rsidRDefault="00E943F6" w:rsidP="009050BE">
      <w:pPr>
        <w:spacing w:after="0" w:line="360" w:lineRule="auto"/>
        <w:rPr>
          <w:rFonts w:ascii="Times New Roman" w:hAnsi="Times New Roman" w:cs="Times New Roman"/>
          <w:sz w:val="28"/>
          <w:szCs w:val="28"/>
        </w:rPr>
      </w:pPr>
    </w:p>
    <w:p w:rsidR="00E943F6" w:rsidRDefault="00E943F6" w:rsidP="009050BE">
      <w:pPr>
        <w:spacing w:after="0" w:line="360" w:lineRule="auto"/>
        <w:rPr>
          <w:rFonts w:ascii="Times New Roman" w:hAnsi="Times New Roman" w:cs="Times New Roman"/>
          <w:sz w:val="28"/>
          <w:szCs w:val="28"/>
        </w:rPr>
      </w:pPr>
    </w:p>
    <w:p w:rsidR="00E943F6" w:rsidRDefault="00E943F6" w:rsidP="009050BE">
      <w:pPr>
        <w:spacing w:after="0" w:line="360" w:lineRule="auto"/>
        <w:rPr>
          <w:rFonts w:ascii="Times New Roman" w:hAnsi="Times New Roman" w:cs="Times New Roman"/>
          <w:sz w:val="28"/>
          <w:szCs w:val="28"/>
        </w:rPr>
      </w:pPr>
    </w:p>
    <w:p w:rsidR="00E943F6" w:rsidRDefault="00E943F6" w:rsidP="009050BE">
      <w:pPr>
        <w:spacing w:after="0" w:line="360" w:lineRule="auto"/>
        <w:rPr>
          <w:noProof/>
          <w:lang w:eastAsia="ru-RU"/>
        </w:rPr>
      </w:pPr>
    </w:p>
    <w:p w:rsidR="00F742D2" w:rsidRDefault="00F742D2" w:rsidP="009050BE">
      <w:pPr>
        <w:spacing w:after="0" w:line="360" w:lineRule="auto"/>
        <w:rPr>
          <w:noProof/>
          <w:lang w:eastAsia="ru-RU"/>
        </w:rPr>
      </w:pPr>
    </w:p>
    <w:p w:rsidR="00F742D2" w:rsidRDefault="00F742D2" w:rsidP="009050BE">
      <w:pPr>
        <w:spacing w:after="0" w:line="360" w:lineRule="auto"/>
        <w:rPr>
          <w:noProof/>
          <w:lang w:eastAsia="ru-RU"/>
        </w:rPr>
      </w:pPr>
      <w:r>
        <w:rPr>
          <w:noProof/>
          <w:lang w:eastAsia="ru-RU"/>
        </w:rPr>
        <w:drawing>
          <wp:inline distT="0" distB="0" distL="0" distR="0" wp14:anchorId="5D360A1D" wp14:editId="40C60E57">
            <wp:extent cx="6465931" cy="29622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BEBA8EAE-BF5A-486C-A8C5-ECC9F3942E4B}">
                          <a14:imgProps xmlns:a14="http://schemas.microsoft.com/office/drawing/2010/main">
                            <a14:imgLayer r:embed="rId21">
                              <a14:imgEffect>
                                <a14:sharpenSoften amount="25000"/>
                              </a14:imgEffect>
                              <a14:imgEffect>
                                <a14:brightnessContrast contrast="20000"/>
                              </a14:imgEffect>
                            </a14:imgLayer>
                          </a14:imgProps>
                        </a:ext>
                      </a:extLst>
                    </a:blip>
                    <a:srcRect t="13566" r="1474" b="6146"/>
                    <a:stretch/>
                  </pic:blipFill>
                  <pic:spPr bwMode="auto">
                    <a:xfrm>
                      <a:off x="0" y="0"/>
                      <a:ext cx="6470073" cy="2964173"/>
                    </a:xfrm>
                    <a:prstGeom prst="rect">
                      <a:avLst/>
                    </a:prstGeom>
                    <a:ln>
                      <a:noFill/>
                    </a:ln>
                    <a:extLst>
                      <a:ext uri="{53640926-AAD7-44D8-BBD7-CCE9431645EC}">
                        <a14:shadowObscured xmlns:a14="http://schemas.microsoft.com/office/drawing/2010/main"/>
                      </a:ext>
                    </a:extLst>
                  </pic:spPr>
                </pic:pic>
              </a:graphicData>
            </a:graphic>
          </wp:inline>
        </w:drawing>
      </w:r>
    </w:p>
    <w:p w:rsidR="006F3206" w:rsidRDefault="00F742D2" w:rsidP="009050BE">
      <w:pPr>
        <w:spacing w:after="0" w:line="360" w:lineRule="auto"/>
        <w:rPr>
          <w:noProof/>
          <w:lang w:eastAsia="ru-RU"/>
        </w:rPr>
      </w:pPr>
      <w:r>
        <w:rPr>
          <w:noProof/>
          <w:lang w:eastAsia="ru-RU"/>
        </w:rPr>
        <w:drawing>
          <wp:inline distT="0" distB="0" distL="0" distR="0" wp14:anchorId="58791431" wp14:editId="121C9E13">
            <wp:extent cx="6434097" cy="2438400"/>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BEBA8EAE-BF5A-486C-A8C5-ECC9F3942E4B}">
                          <a14:imgProps xmlns:a14="http://schemas.microsoft.com/office/drawing/2010/main">
                            <a14:imgLayer r:embed="rId23">
                              <a14:imgEffect>
                                <a14:sharpenSoften amount="25000"/>
                              </a14:imgEffect>
                              <a14:imgEffect>
                                <a14:brightnessContrast contrast="20000"/>
                              </a14:imgEffect>
                            </a14:imgLayer>
                          </a14:imgProps>
                        </a:ext>
                      </a:extLst>
                    </a:blip>
                    <a:srcRect t="27132" r="2252" b="6977"/>
                    <a:stretch/>
                  </pic:blipFill>
                  <pic:spPr bwMode="auto">
                    <a:xfrm>
                      <a:off x="0" y="0"/>
                      <a:ext cx="6437219" cy="2439583"/>
                    </a:xfrm>
                    <a:prstGeom prst="rect">
                      <a:avLst/>
                    </a:prstGeom>
                    <a:ln>
                      <a:noFill/>
                    </a:ln>
                    <a:extLst>
                      <a:ext uri="{53640926-AAD7-44D8-BBD7-CCE9431645EC}">
                        <a14:shadowObscured xmlns:a14="http://schemas.microsoft.com/office/drawing/2010/main"/>
                      </a:ext>
                    </a:extLst>
                  </pic:spPr>
                </pic:pic>
              </a:graphicData>
            </a:graphic>
          </wp:inline>
        </w:drawing>
      </w:r>
    </w:p>
    <w:p w:rsidR="001044A4" w:rsidRDefault="00CF1365" w:rsidP="00CF1365">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1044A4" w:rsidRDefault="001044A4" w:rsidP="00CF1365">
      <w:pPr>
        <w:spacing w:after="0" w:line="240" w:lineRule="auto"/>
        <w:rPr>
          <w:rFonts w:ascii="Times New Roman" w:hAnsi="Times New Roman" w:cs="Times New Roman"/>
          <w:sz w:val="28"/>
          <w:szCs w:val="28"/>
        </w:rPr>
      </w:pPr>
    </w:p>
    <w:p w:rsidR="001044A4" w:rsidRDefault="001044A4" w:rsidP="00CF1365">
      <w:pPr>
        <w:spacing w:after="0" w:line="240" w:lineRule="auto"/>
        <w:rPr>
          <w:rFonts w:ascii="Times New Roman" w:hAnsi="Times New Roman" w:cs="Times New Roman"/>
          <w:sz w:val="28"/>
          <w:szCs w:val="28"/>
        </w:rPr>
      </w:pPr>
    </w:p>
    <w:p w:rsidR="006F3206" w:rsidRDefault="00CF1365" w:rsidP="00CF1365">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Дата  «</w:t>
      </w:r>
      <w:r>
        <w:rPr>
          <w:rFonts w:ascii="Times New Roman" w:hAnsi="Times New Roman" w:cs="Times New Roman"/>
          <w:sz w:val="28"/>
          <w:szCs w:val="28"/>
          <w:u w:val="single"/>
        </w:rPr>
        <w:t xml:space="preserve"> </w:t>
      </w:r>
      <w:r w:rsidRPr="00CF1365">
        <w:rPr>
          <w:rFonts w:ascii="Times New Roman" w:hAnsi="Times New Roman" w:cs="Times New Roman"/>
          <w:sz w:val="28"/>
          <w:szCs w:val="28"/>
          <w:u w:val="single"/>
        </w:rPr>
        <w:t>20</w:t>
      </w:r>
      <w:r>
        <w:rPr>
          <w:rFonts w:ascii="Times New Roman" w:hAnsi="Times New Roman" w:cs="Times New Roman"/>
          <w:sz w:val="28"/>
          <w:szCs w:val="28"/>
          <w:u w:val="single"/>
        </w:rPr>
        <w:t xml:space="preserve"> </w:t>
      </w:r>
      <w:r>
        <w:rPr>
          <w:rFonts w:ascii="Times New Roman" w:hAnsi="Times New Roman" w:cs="Times New Roman"/>
          <w:sz w:val="28"/>
          <w:szCs w:val="28"/>
        </w:rPr>
        <w:t>»</w:t>
      </w:r>
      <w:r>
        <w:rPr>
          <w:rFonts w:ascii="Times New Roman" w:hAnsi="Times New Roman" w:cs="Times New Roman"/>
          <w:sz w:val="28"/>
          <w:szCs w:val="28"/>
          <w:u w:val="single"/>
        </w:rPr>
        <w:t xml:space="preserve">  </w:t>
      </w:r>
      <w:r w:rsidRPr="00CF1365">
        <w:rPr>
          <w:rFonts w:ascii="Times New Roman" w:hAnsi="Times New Roman" w:cs="Times New Roman"/>
          <w:i/>
          <w:sz w:val="28"/>
          <w:szCs w:val="28"/>
          <w:u w:val="single"/>
        </w:rPr>
        <w:t>апреля</w:t>
      </w:r>
      <w:r>
        <w:rPr>
          <w:rFonts w:ascii="Times New Roman" w:hAnsi="Times New Roman" w:cs="Times New Roman"/>
          <w:i/>
          <w:sz w:val="28"/>
          <w:szCs w:val="28"/>
          <w:u w:val="single"/>
        </w:rPr>
        <w:t xml:space="preserve"> </w:t>
      </w:r>
      <w:r>
        <w:rPr>
          <w:rFonts w:ascii="Times New Roman" w:hAnsi="Times New Roman" w:cs="Times New Roman"/>
          <w:sz w:val="28"/>
          <w:szCs w:val="28"/>
        </w:rPr>
        <w:t xml:space="preserve"> 2020 г.          </w:t>
      </w:r>
      <w:r w:rsidR="001044A4">
        <w:rPr>
          <w:rFonts w:ascii="Times New Roman" w:hAnsi="Times New Roman" w:cs="Times New Roman"/>
          <w:sz w:val="28"/>
          <w:szCs w:val="28"/>
        </w:rPr>
        <w:t xml:space="preserve">         </w:t>
      </w:r>
      <w:r>
        <w:rPr>
          <w:rFonts w:ascii="Times New Roman" w:hAnsi="Times New Roman" w:cs="Times New Roman"/>
          <w:sz w:val="28"/>
          <w:szCs w:val="28"/>
        </w:rPr>
        <w:t xml:space="preserve">                        _____________________</w:t>
      </w:r>
    </w:p>
    <w:p w:rsidR="00CF1365" w:rsidRPr="00CF1365" w:rsidRDefault="00CF1365" w:rsidP="009050BE">
      <w:pPr>
        <w:spacing w:after="0" w:line="360" w:lineRule="auto"/>
        <w:rPr>
          <w:rFonts w:ascii="Times New Roman" w:hAnsi="Times New Roman" w:cs="Times New Roman"/>
          <w:szCs w:val="28"/>
        </w:rPr>
      </w:pPr>
      <w:r>
        <w:rPr>
          <w:rFonts w:ascii="Times New Roman" w:hAnsi="Times New Roman" w:cs="Times New Roman"/>
          <w:szCs w:val="28"/>
        </w:rPr>
        <w:t xml:space="preserve">                                                                                                                                                      </w:t>
      </w:r>
      <w:r w:rsidRPr="00CF1365">
        <w:rPr>
          <w:rFonts w:ascii="Times New Roman" w:hAnsi="Times New Roman" w:cs="Times New Roman"/>
          <w:szCs w:val="28"/>
        </w:rPr>
        <w:t>(подпись)</w:t>
      </w:r>
    </w:p>
    <w:sectPr w:rsidR="00CF1365" w:rsidRPr="00CF1365" w:rsidSect="00FA62CE">
      <w:footerReference w:type="default" r:id="rId24"/>
      <w:footerReference w:type="first" r:id="rId25"/>
      <w:pgSz w:w="11906" w:h="16838"/>
      <w:pgMar w:top="1134" w:right="851"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5A92" w:rsidRDefault="00AC5A92" w:rsidP="00EB742D">
      <w:pPr>
        <w:spacing w:after="0" w:line="240" w:lineRule="auto"/>
      </w:pPr>
      <w:r>
        <w:separator/>
      </w:r>
    </w:p>
  </w:endnote>
  <w:endnote w:type="continuationSeparator" w:id="0">
    <w:p w:rsidR="00AC5A92" w:rsidRDefault="00AC5A92" w:rsidP="00EB74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53017362"/>
      <w:docPartObj>
        <w:docPartGallery w:val="Page Numbers (Bottom of Page)"/>
        <w:docPartUnique/>
      </w:docPartObj>
    </w:sdtPr>
    <w:sdtEndPr/>
    <w:sdtContent>
      <w:p w:rsidR="000A75F9" w:rsidRDefault="000A75F9">
        <w:pPr>
          <w:pStyle w:val="af5"/>
          <w:jc w:val="center"/>
        </w:pPr>
        <w:r>
          <w:fldChar w:fldCharType="begin"/>
        </w:r>
        <w:r>
          <w:instrText>PAGE   \* MERGEFORMAT</w:instrText>
        </w:r>
        <w:r>
          <w:fldChar w:fldCharType="separate"/>
        </w:r>
        <w:r w:rsidR="00B60F89">
          <w:rPr>
            <w:noProof/>
          </w:rPr>
          <w:t>31</w:t>
        </w:r>
        <w:r>
          <w:fldChar w:fldCharType="end"/>
        </w:r>
      </w:p>
    </w:sdtContent>
  </w:sdt>
  <w:p w:rsidR="000A75F9" w:rsidRDefault="000A75F9">
    <w:pPr>
      <w:pStyle w:val="af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75F9" w:rsidRDefault="000A75F9">
    <w:pPr>
      <w:pStyle w:val="af5"/>
      <w:jc w:val="center"/>
    </w:pPr>
  </w:p>
  <w:p w:rsidR="000A75F9" w:rsidRDefault="000A75F9">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5A92" w:rsidRDefault="00AC5A92" w:rsidP="00EB742D">
      <w:pPr>
        <w:spacing w:after="0" w:line="240" w:lineRule="auto"/>
      </w:pPr>
      <w:r>
        <w:separator/>
      </w:r>
    </w:p>
  </w:footnote>
  <w:footnote w:type="continuationSeparator" w:id="0">
    <w:p w:rsidR="00AC5A92" w:rsidRDefault="00AC5A92" w:rsidP="00EB742D">
      <w:pPr>
        <w:spacing w:after="0" w:line="240" w:lineRule="auto"/>
      </w:pPr>
      <w:r>
        <w:continuationSeparator/>
      </w:r>
    </w:p>
  </w:footnote>
  <w:footnote w:id="1">
    <w:p w:rsidR="000A75F9" w:rsidRDefault="000A75F9" w:rsidP="00640429">
      <w:pPr>
        <w:pStyle w:val="af8"/>
        <w:spacing w:line="276" w:lineRule="auto"/>
      </w:pPr>
      <w:r w:rsidRPr="002D5561">
        <w:rPr>
          <w:rStyle w:val="afa"/>
          <w:rFonts w:ascii="Times New Roman" w:hAnsi="Times New Roman" w:cs="Times New Roman"/>
          <w:sz w:val="24"/>
        </w:rPr>
        <w:footnoteRef/>
      </w:r>
      <w:r w:rsidRPr="002D5561">
        <w:rPr>
          <w:rFonts w:ascii="Times New Roman" w:hAnsi="Times New Roman" w:cs="Times New Roman"/>
          <w:sz w:val="24"/>
        </w:rPr>
        <w:t xml:space="preserve"> </w:t>
      </w:r>
      <w:r w:rsidRPr="00640429">
        <w:rPr>
          <w:rFonts w:ascii="Times New Roman" w:hAnsi="Times New Roman" w:cs="Times New Roman"/>
          <w:sz w:val="24"/>
        </w:rPr>
        <w:t xml:space="preserve">Федеральный закон от 03.07.2016 № 353-ФЗ «О внесении изменений в Федеральный закон «Об охране окружающей среды» и отдельные законодательные акты Российской Федерации в части создания лесопарковых зеленых поясов» // </w:t>
      </w:r>
      <w:r>
        <w:rPr>
          <w:rFonts w:ascii="Times New Roman" w:hAnsi="Times New Roman" w:cs="Times New Roman"/>
          <w:sz w:val="24"/>
        </w:rPr>
        <w:t xml:space="preserve">Российская газета, </w:t>
      </w:r>
      <w:r w:rsidRPr="00640429">
        <w:rPr>
          <w:rFonts w:ascii="Times New Roman" w:hAnsi="Times New Roman" w:cs="Times New Roman"/>
          <w:sz w:val="24"/>
        </w:rPr>
        <w:t>2016</w:t>
      </w:r>
      <w:r>
        <w:rPr>
          <w:rFonts w:ascii="Times New Roman" w:hAnsi="Times New Roman" w:cs="Times New Roman"/>
          <w:sz w:val="24"/>
        </w:rPr>
        <w:t xml:space="preserve"> г., № 151.</w:t>
      </w:r>
    </w:p>
  </w:footnote>
  <w:footnote w:id="2">
    <w:p w:rsidR="000A75F9" w:rsidRPr="00543D8A" w:rsidRDefault="000A75F9" w:rsidP="00485592">
      <w:pPr>
        <w:pStyle w:val="af8"/>
        <w:rPr>
          <w:rFonts w:ascii="Times New Roman" w:hAnsi="Times New Roman" w:cs="Times New Roman"/>
          <w:sz w:val="24"/>
        </w:rPr>
      </w:pPr>
      <w:r w:rsidRPr="00543D8A">
        <w:rPr>
          <w:rStyle w:val="afa"/>
          <w:rFonts w:ascii="Times New Roman" w:hAnsi="Times New Roman" w:cs="Times New Roman"/>
          <w:sz w:val="24"/>
        </w:rPr>
        <w:footnoteRef/>
      </w:r>
      <w:r w:rsidRPr="00543D8A">
        <w:rPr>
          <w:rFonts w:ascii="Times New Roman" w:hAnsi="Times New Roman" w:cs="Times New Roman"/>
          <w:sz w:val="24"/>
        </w:rPr>
        <w:t xml:space="preserve"> Федеральный закон от 10.01.2</w:t>
      </w:r>
      <w:r>
        <w:rPr>
          <w:rFonts w:ascii="Times New Roman" w:hAnsi="Times New Roman" w:cs="Times New Roman"/>
          <w:sz w:val="24"/>
        </w:rPr>
        <w:t>002 N 7-ФЗ «Об охране окружающей среды»</w:t>
      </w:r>
      <w:r w:rsidR="00485592">
        <w:rPr>
          <w:rFonts w:ascii="Times New Roman" w:hAnsi="Times New Roman" w:cs="Times New Roman"/>
          <w:sz w:val="24"/>
        </w:rPr>
        <w:t xml:space="preserve"> // </w:t>
      </w:r>
      <w:r w:rsidR="00485592" w:rsidRPr="00485592">
        <w:rPr>
          <w:rFonts w:ascii="Times New Roman" w:hAnsi="Times New Roman" w:cs="Times New Roman"/>
          <w:sz w:val="24"/>
        </w:rPr>
        <w:t>С</w:t>
      </w:r>
      <w:r w:rsidR="00485592">
        <w:rPr>
          <w:rFonts w:ascii="Times New Roman" w:hAnsi="Times New Roman" w:cs="Times New Roman"/>
          <w:sz w:val="24"/>
        </w:rPr>
        <w:t>З РФ, 14.01.2002 г. N 2 ст. 13.</w:t>
      </w:r>
    </w:p>
  </w:footnote>
  <w:footnote w:id="3">
    <w:p w:rsidR="000A75F9" w:rsidRPr="002D5561" w:rsidRDefault="000A75F9" w:rsidP="007F1B4A">
      <w:pPr>
        <w:pStyle w:val="af8"/>
        <w:spacing w:line="276" w:lineRule="auto"/>
        <w:rPr>
          <w:rFonts w:ascii="Times New Roman" w:hAnsi="Times New Roman" w:cs="Times New Roman"/>
          <w:sz w:val="24"/>
        </w:rPr>
      </w:pPr>
      <w:r w:rsidRPr="002D5561">
        <w:rPr>
          <w:rStyle w:val="afa"/>
          <w:rFonts w:ascii="Times New Roman" w:hAnsi="Times New Roman" w:cs="Times New Roman"/>
          <w:sz w:val="24"/>
        </w:rPr>
        <w:footnoteRef/>
      </w:r>
      <w:r w:rsidRPr="002D5561">
        <w:rPr>
          <w:rFonts w:ascii="Times New Roman" w:hAnsi="Times New Roman" w:cs="Times New Roman"/>
          <w:sz w:val="24"/>
        </w:rPr>
        <w:t xml:space="preserve"> Глазунова Е. Лесопользование по-новому // ЭЖ-Юрист. 2016. N 29. С. 4, 5.</w:t>
      </w:r>
    </w:p>
  </w:footnote>
  <w:footnote w:id="4">
    <w:p w:rsidR="000A75F9" w:rsidRPr="002D5561" w:rsidRDefault="000A75F9" w:rsidP="007F1B4A">
      <w:pPr>
        <w:pStyle w:val="af8"/>
        <w:spacing w:line="276" w:lineRule="auto"/>
        <w:rPr>
          <w:rFonts w:ascii="Times New Roman" w:hAnsi="Times New Roman" w:cs="Times New Roman"/>
          <w:sz w:val="24"/>
        </w:rPr>
      </w:pPr>
      <w:r w:rsidRPr="002D5561">
        <w:rPr>
          <w:rStyle w:val="afa"/>
          <w:rFonts w:ascii="Times New Roman" w:hAnsi="Times New Roman" w:cs="Times New Roman"/>
          <w:sz w:val="24"/>
        </w:rPr>
        <w:footnoteRef/>
      </w:r>
      <w:r w:rsidRPr="002D5561">
        <w:rPr>
          <w:rFonts w:ascii="Times New Roman" w:hAnsi="Times New Roman" w:cs="Times New Roman"/>
          <w:sz w:val="24"/>
        </w:rPr>
        <w:t xml:space="preserve"> Майорова Е.И. Г</w:t>
      </w:r>
      <w:r>
        <w:rPr>
          <w:rFonts w:ascii="Times New Roman" w:hAnsi="Times New Roman" w:cs="Times New Roman"/>
          <w:sz w:val="24"/>
        </w:rPr>
        <w:t>ородские леса в свете принятия «</w:t>
      </w:r>
      <w:r w:rsidRPr="002D5561">
        <w:rPr>
          <w:rFonts w:ascii="Times New Roman" w:hAnsi="Times New Roman" w:cs="Times New Roman"/>
          <w:sz w:val="24"/>
        </w:rPr>
        <w:t>закона о зеленом щите</w:t>
      </w:r>
      <w:r>
        <w:rPr>
          <w:rFonts w:ascii="Times New Roman" w:hAnsi="Times New Roman" w:cs="Times New Roman"/>
          <w:sz w:val="24"/>
        </w:rPr>
        <w:t>»</w:t>
      </w:r>
      <w:r w:rsidRPr="002D5561">
        <w:rPr>
          <w:rFonts w:ascii="Times New Roman" w:hAnsi="Times New Roman" w:cs="Times New Roman"/>
          <w:sz w:val="24"/>
        </w:rPr>
        <w:t xml:space="preserve"> // Аграрное и земельное право. 2016. № 7 (139). С. 98-103.</w:t>
      </w:r>
    </w:p>
  </w:footnote>
  <w:footnote w:id="5">
    <w:p w:rsidR="000A75F9" w:rsidRPr="007F1B4A" w:rsidRDefault="000A75F9" w:rsidP="002D5561">
      <w:pPr>
        <w:pStyle w:val="af8"/>
        <w:spacing w:line="276" w:lineRule="auto"/>
        <w:rPr>
          <w:rFonts w:ascii="Times New Roman" w:hAnsi="Times New Roman" w:cs="Times New Roman"/>
          <w:sz w:val="24"/>
          <w:szCs w:val="24"/>
        </w:rPr>
      </w:pPr>
      <w:r w:rsidRPr="007F1B4A">
        <w:rPr>
          <w:rStyle w:val="afa"/>
          <w:rFonts w:ascii="Times New Roman" w:hAnsi="Times New Roman" w:cs="Times New Roman"/>
          <w:sz w:val="24"/>
          <w:szCs w:val="24"/>
        </w:rPr>
        <w:footnoteRef/>
      </w:r>
      <w:r w:rsidRPr="007F1B4A">
        <w:rPr>
          <w:rFonts w:ascii="Times New Roman" w:hAnsi="Times New Roman" w:cs="Times New Roman"/>
          <w:sz w:val="24"/>
          <w:szCs w:val="24"/>
        </w:rPr>
        <w:t xml:space="preserve"> Майборода В.А. Правовой институт лесопарковой зеленой полосы // Градостроительное право. 2017. № 2. С. 31-34.</w:t>
      </w:r>
    </w:p>
  </w:footnote>
  <w:footnote w:id="6">
    <w:p w:rsidR="000A75F9" w:rsidRDefault="000A75F9" w:rsidP="00E84D7F">
      <w:pPr>
        <w:pStyle w:val="af8"/>
        <w:spacing w:line="276" w:lineRule="auto"/>
      </w:pPr>
      <w:r w:rsidRPr="007F1B4A">
        <w:rPr>
          <w:rStyle w:val="afa"/>
          <w:rFonts w:ascii="Times New Roman" w:hAnsi="Times New Roman" w:cs="Times New Roman"/>
          <w:sz w:val="24"/>
          <w:szCs w:val="24"/>
        </w:rPr>
        <w:footnoteRef/>
      </w:r>
      <w:r w:rsidRPr="007F1B4A">
        <w:rPr>
          <w:rFonts w:ascii="Times New Roman" w:hAnsi="Times New Roman" w:cs="Times New Roman"/>
          <w:sz w:val="24"/>
          <w:szCs w:val="24"/>
        </w:rPr>
        <w:t xml:space="preserve"> Тихомиров Ю.А. Оптимизация правовых регуляторов в социальной сере. Новая гуманистическая иерархия ценностей.отв. ред Габов А.В.Путило Н.В. Институт законодательства сравнительного правоведения при Правительстве Российской Федерации М.: ИНФРА-М, 2018. С.53</w:t>
      </w:r>
    </w:p>
  </w:footnote>
  <w:footnote w:id="7">
    <w:p w:rsidR="000A75F9" w:rsidRPr="007F1B4A" w:rsidRDefault="000A75F9" w:rsidP="007F1B4A">
      <w:pPr>
        <w:pStyle w:val="af8"/>
        <w:spacing w:line="276" w:lineRule="auto"/>
        <w:rPr>
          <w:rFonts w:ascii="Times New Roman" w:hAnsi="Times New Roman" w:cs="Times New Roman"/>
          <w:sz w:val="24"/>
          <w:szCs w:val="24"/>
        </w:rPr>
      </w:pPr>
      <w:r w:rsidRPr="007F1B4A">
        <w:rPr>
          <w:rStyle w:val="afa"/>
          <w:rFonts w:ascii="Times New Roman" w:hAnsi="Times New Roman" w:cs="Times New Roman"/>
          <w:sz w:val="24"/>
          <w:szCs w:val="24"/>
        </w:rPr>
        <w:footnoteRef/>
      </w:r>
      <w:r w:rsidRPr="007F1B4A">
        <w:rPr>
          <w:rFonts w:ascii="Times New Roman" w:hAnsi="Times New Roman" w:cs="Times New Roman"/>
          <w:sz w:val="24"/>
          <w:szCs w:val="24"/>
        </w:rPr>
        <w:t xml:space="preserve"> Постановление Правительства РФ от 29 декабря 2018 № 1741 «Об утверждении Правил выполнения лицами, осуществляющими строительство зданий, строений, сооружений в границах лесопарковых зеленых поясов либо ходатайствующими об изменении их границ, в том числе в целях перевода земель лесного фонда, включенных в состав лесопарковых зеленых поясов, в земли иных категорий, работ по лесовосстановлению или лесоразведению» // Собрание законодательства РФ, 07.01.2019, № 1, ст. 36.</w:t>
      </w:r>
    </w:p>
  </w:footnote>
  <w:footnote w:id="8">
    <w:p w:rsidR="000A75F9" w:rsidRPr="007F1B4A" w:rsidRDefault="000A75F9" w:rsidP="007F1B4A">
      <w:pPr>
        <w:pStyle w:val="af8"/>
        <w:spacing w:line="276" w:lineRule="auto"/>
        <w:rPr>
          <w:sz w:val="24"/>
          <w:szCs w:val="24"/>
        </w:rPr>
      </w:pPr>
      <w:r w:rsidRPr="007F1B4A">
        <w:rPr>
          <w:rStyle w:val="afa"/>
          <w:sz w:val="24"/>
          <w:szCs w:val="24"/>
        </w:rPr>
        <w:footnoteRef/>
      </w:r>
      <w:r w:rsidRPr="007F1B4A">
        <w:rPr>
          <w:sz w:val="24"/>
          <w:szCs w:val="24"/>
        </w:rPr>
        <w:t xml:space="preserve"> </w:t>
      </w:r>
      <w:r w:rsidRPr="007F1B4A">
        <w:rPr>
          <w:rFonts w:ascii="Times New Roman" w:hAnsi="Times New Roman" w:cs="Times New Roman"/>
          <w:sz w:val="24"/>
          <w:szCs w:val="24"/>
        </w:rPr>
        <w:t>Щербатенко Е. А. «Создание лесопарковых зеленых поясов при планировании пространственного развития территорий» // «Современное управление: векторы развития», 2018, С. 166-168.</w:t>
      </w:r>
      <w:r w:rsidRPr="007F1B4A">
        <w:rPr>
          <w:sz w:val="24"/>
          <w:szCs w:val="24"/>
        </w:rPr>
        <w:t xml:space="preserve"> </w:t>
      </w:r>
    </w:p>
  </w:footnote>
  <w:footnote w:id="9">
    <w:p w:rsidR="000A75F9" w:rsidRPr="0089498F" w:rsidRDefault="000A75F9" w:rsidP="007F1B4A">
      <w:pPr>
        <w:pStyle w:val="af8"/>
        <w:spacing w:line="276" w:lineRule="auto"/>
        <w:rPr>
          <w:rFonts w:ascii="Times New Roman" w:hAnsi="Times New Roman" w:cs="Times New Roman"/>
        </w:rPr>
      </w:pPr>
      <w:r w:rsidRPr="007F1B4A">
        <w:rPr>
          <w:rStyle w:val="afa"/>
          <w:rFonts w:ascii="Times New Roman" w:hAnsi="Times New Roman" w:cs="Times New Roman"/>
          <w:sz w:val="24"/>
          <w:szCs w:val="24"/>
        </w:rPr>
        <w:footnoteRef/>
      </w:r>
      <w:r w:rsidRPr="007F1B4A">
        <w:rPr>
          <w:rFonts w:ascii="Times New Roman" w:hAnsi="Times New Roman" w:cs="Times New Roman"/>
          <w:sz w:val="24"/>
          <w:szCs w:val="24"/>
        </w:rPr>
        <w:t xml:space="preserve"> Федеральный закон от 13 июля 2015 г. N 218-ФЗ «О государственной регистрации недвижим</w:t>
      </w:r>
      <w:r w:rsidR="004A0A0B">
        <w:rPr>
          <w:rFonts w:ascii="Times New Roman" w:hAnsi="Times New Roman" w:cs="Times New Roman"/>
          <w:sz w:val="24"/>
          <w:szCs w:val="24"/>
        </w:rPr>
        <w:t>ости» // «Российская газета», 17.07.</w:t>
      </w:r>
      <w:r w:rsidRPr="007F1B4A">
        <w:rPr>
          <w:rFonts w:ascii="Times New Roman" w:hAnsi="Times New Roman" w:cs="Times New Roman"/>
          <w:sz w:val="24"/>
          <w:szCs w:val="24"/>
        </w:rPr>
        <w:t>2015 г. N 156.</w:t>
      </w:r>
    </w:p>
  </w:footnote>
  <w:footnote w:id="10">
    <w:p w:rsidR="000A75F9" w:rsidRPr="007F1B4A" w:rsidRDefault="000A75F9" w:rsidP="007F1B4A">
      <w:pPr>
        <w:pStyle w:val="af8"/>
        <w:spacing w:line="276" w:lineRule="auto"/>
        <w:rPr>
          <w:rFonts w:ascii="Times New Roman" w:hAnsi="Times New Roman" w:cs="Times New Roman"/>
        </w:rPr>
      </w:pPr>
      <w:r w:rsidRPr="007F1B4A">
        <w:rPr>
          <w:rStyle w:val="afa"/>
          <w:rFonts w:ascii="Times New Roman" w:hAnsi="Times New Roman" w:cs="Times New Roman"/>
          <w:sz w:val="24"/>
        </w:rPr>
        <w:footnoteRef/>
      </w:r>
      <w:r w:rsidRPr="007F1B4A">
        <w:rPr>
          <w:rFonts w:ascii="Times New Roman" w:hAnsi="Times New Roman" w:cs="Times New Roman"/>
          <w:sz w:val="24"/>
        </w:rPr>
        <w:t xml:space="preserve"> Виноградов Вадим Александрович, Солдатова Лариса Владимировна, Тайбаков Алексей Алексеевич Отдельные аспекты реализации конституционных прав на охрану здоровья и благоприятную окружающую среду // Общество и право. 2017. №4 (62). </w:t>
      </w:r>
    </w:p>
  </w:footnote>
  <w:footnote w:id="11">
    <w:p w:rsidR="000A75F9" w:rsidRPr="005B2C6A" w:rsidRDefault="000A75F9" w:rsidP="005B2C6A">
      <w:pPr>
        <w:pStyle w:val="af8"/>
        <w:rPr>
          <w:rFonts w:ascii="Times New Roman" w:hAnsi="Times New Roman" w:cs="Times New Roman"/>
          <w:sz w:val="24"/>
        </w:rPr>
      </w:pPr>
      <w:r w:rsidRPr="002D5561">
        <w:rPr>
          <w:rStyle w:val="afa"/>
          <w:rFonts w:ascii="Times New Roman" w:hAnsi="Times New Roman" w:cs="Times New Roman"/>
          <w:sz w:val="24"/>
        </w:rPr>
        <w:footnoteRef/>
      </w:r>
      <w:r w:rsidRPr="002D5561">
        <w:rPr>
          <w:rFonts w:ascii="Times New Roman" w:hAnsi="Times New Roman" w:cs="Times New Roman"/>
          <w:sz w:val="24"/>
        </w:rPr>
        <w:t xml:space="preserve"> </w:t>
      </w:r>
      <w:r w:rsidRPr="00CE6854">
        <w:rPr>
          <w:rFonts w:ascii="Times New Roman" w:hAnsi="Times New Roman" w:cs="Times New Roman"/>
          <w:sz w:val="24"/>
        </w:rPr>
        <w:t>Конституция Российской Федерации: Принята всенародным голосованием 12 декабря 1993 г. // Российская газета. – 1993. - № 237; СЗ РФ. – 2014. - № 24. – Ст. 445.</w:t>
      </w:r>
    </w:p>
  </w:footnote>
  <w:footnote w:id="12">
    <w:p w:rsidR="000A75F9" w:rsidRPr="002D5561" w:rsidRDefault="000A75F9" w:rsidP="002D5561">
      <w:pPr>
        <w:pStyle w:val="af8"/>
        <w:spacing w:line="276" w:lineRule="auto"/>
        <w:rPr>
          <w:rFonts w:ascii="Times New Roman" w:hAnsi="Times New Roman" w:cs="Times New Roman"/>
          <w:sz w:val="24"/>
          <w:szCs w:val="24"/>
        </w:rPr>
      </w:pPr>
      <w:r w:rsidRPr="002D5561">
        <w:rPr>
          <w:rStyle w:val="afa"/>
          <w:rFonts w:ascii="Times New Roman" w:hAnsi="Times New Roman" w:cs="Times New Roman"/>
          <w:sz w:val="24"/>
          <w:szCs w:val="24"/>
        </w:rPr>
        <w:footnoteRef/>
      </w:r>
      <w:r w:rsidRPr="002D5561">
        <w:rPr>
          <w:rFonts w:ascii="Times New Roman" w:hAnsi="Times New Roman" w:cs="Times New Roman"/>
          <w:sz w:val="24"/>
          <w:szCs w:val="24"/>
        </w:rPr>
        <w:t xml:space="preserve"> </w:t>
      </w:r>
      <w:r w:rsidRPr="00157E9C">
        <w:rPr>
          <w:rFonts w:ascii="Times New Roman" w:hAnsi="Times New Roman" w:cs="Times New Roman"/>
          <w:sz w:val="24"/>
          <w:szCs w:val="24"/>
        </w:rPr>
        <w:t>Лесной кодекс Российской Федерации от 4 декабря 2006 г. N 200-ФЗ // СЗ РФ. 2006. N 50. Ст. 5278.</w:t>
      </w:r>
    </w:p>
  </w:footnote>
  <w:footnote w:id="13">
    <w:p w:rsidR="000A75F9" w:rsidRPr="002D5561" w:rsidRDefault="000A75F9" w:rsidP="002D5561">
      <w:pPr>
        <w:pStyle w:val="af8"/>
        <w:spacing w:line="276" w:lineRule="auto"/>
        <w:rPr>
          <w:rFonts w:ascii="Times New Roman" w:hAnsi="Times New Roman" w:cs="Times New Roman"/>
          <w:sz w:val="24"/>
          <w:szCs w:val="24"/>
        </w:rPr>
      </w:pPr>
      <w:r w:rsidRPr="002D5561">
        <w:rPr>
          <w:rStyle w:val="afa"/>
          <w:rFonts w:ascii="Times New Roman" w:hAnsi="Times New Roman" w:cs="Times New Roman"/>
          <w:sz w:val="24"/>
          <w:szCs w:val="24"/>
        </w:rPr>
        <w:footnoteRef/>
      </w:r>
      <w:r w:rsidRPr="002D5561">
        <w:rPr>
          <w:rFonts w:ascii="Times New Roman" w:hAnsi="Times New Roman" w:cs="Times New Roman"/>
          <w:sz w:val="24"/>
          <w:szCs w:val="24"/>
        </w:rPr>
        <w:t xml:space="preserve"> Земельный кодекс Российской Ф</w:t>
      </w:r>
      <w:r>
        <w:rPr>
          <w:rFonts w:ascii="Times New Roman" w:hAnsi="Times New Roman" w:cs="Times New Roman"/>
          <w:sz w:val="24"/>
          <w:szCs w:val="24"/>
        </w:rPr>
        <w:t>едерации от 25.10.2001 N 136-ФЗ</w:t>
      </w:r>
      <w:r w:rsidRPr="002D5561">
        <w:rPr>
          <w:rFonts w:ascii="Times New Roman" w:hAnsi="Times New Roman" w:cs="Times New Roman"/>
          <w:sz w:val="24"/>
          <w:szCs w:val="24"/>
        </w:rPr>
        <w:t xml:space="preserve"> // </w:t>
      </w:r>
      <w:r>
        <w:rPr>
          <w:rFonts w:ascii="Times New Roman" w:hAnsi="Times New Roman" w:cs="Times New Roman"/>
          <w:sz w:val="24"/>
          <w:szCs w:val="24"/>
        </w:rPr>
        <w:t>СЗ РФ</w:t>
      </w:r>
      <w:r w:rsidRPr="002D5561">
        <w:rPr>
          <w:rFonts w:ascii="Times New Roman" w:hAnsi="Times New Roman" w:cs="Times New Roman"/>
          <w:sz w:val="24"/>
          <w:szCs w:val="24"/>
        </w:rPr>
        <w:t>, 29.10.2001, N 44, ст. 4147</w:t>
      </w:r>
      <w:r>
        <w:rPr>
          <w:rFonts w:ascii="Times New Roman" w:hAnsi="Times New Roman" w:cs="Times New Roman"/>
          <w:sz w:val="24"/>
          <w:szCs w:val="24"/>
        </w:rPr>
        <w:t>.</w:t>
      </w:r>
    </w:p>
  </w:footnote>
  <w:footnote w:id="14">
    <w:p w:rsidR="000A75F9" w:rsidRPr="002D5561" w:rsidRDefault="000A75F9" w:rsidP="002D5561">
      <w:pPr>
        <w:pStyle w:val="af8"/>
        <w:spacing w:line="276" w:lineRule="auto"/>
        <w:rPr>
          <w:rFonts w:ascii="Times New Roman" w:hAnsi="Times New Roman" w:cs="Times New Roman"/>
          <w:sz w:val="24"/>
          <w:szCs w:val="24"/>
        </w:rPr>
      </w:pPr>
      <w:r w:rsidRPr="002D5561">
        <w:rPr>
          <w:rStyle w:val="afa"/>
          <w:rFonts w:ascii="Times New Roman" w:hAnsi="Times New Roman" w:cs="Times New Roman"/>
          <w:sz w:val="24"/>
          <w:szCs w:val="24"/>
        </w:rPr>
        <w:footnoteRef/>
      </w:r>
      <w:r w:rsidRPr="002D5561">
        <w:rPr>
          <w:rFonts w:ascii="Times New Roman" w:hAnsi="Times New Roman" w:cs="Times New Roman"/>
          <w:sz w:val="24"/>
          <w:szCs w:val="24"/>
        </w:rPr>
        <w:t xml:space="preserve"> </w:t>
      </w:r>
      <w:r w:rsidRPr="00157E9C">
        <w:rPr>
          <w:rFonts w:ascii="Times New Roman" w:hAnsi="Times New Roman" w:cs="Times New Roman"/>
          <w:sz w:val="24"/>
          <w:szCs w:val="24"/>
        </w:rPr>
        <w:t>Градостроительный кодекс Российской Федерации от 29 декабря 2004 г. N 190-ФЗ // СЗ РФ. 2004. N 1 (ч. I). Ст. 16.</w:t>
      </w:r>
    </w:p>
  </w:footnote>
  <w:footnote w:id="15">
    <w:p w:rsidR="000A75F9" w:rsidRDefault="000A75F9" w:rsidP="002D5561">
      <w:pPr>
        <w:pStyle w:val="af8"/>
        <w:spacing w:line="276" w:lineRule="auto"/>
      </w:pPr>
      <w:r w:rsidRPr="002D5561">
        <w:rPr>
          <w:rStyle w:val="afa"/>
          <w:rFonts w:ascii="Times New Roman" w:hAnsi="Times New Roman" w:cs="Times New Roman"/>
          <w:sz w:val="24"/>
          <w:szCs w:val="24"/>
        </w:rPr>
        <w:footnoteRef/>
      </w:r>
      <w:r w:rsidRPr="002D5561">
        <w:rPr>
          <w:rFonts w:ascii="Times New Roman" w:hAnsi="Times New Roman" w:cs="Times New Roman"/>
          <w:sz w:val="24"/>
          <w:szCs w:val="24"/>
        </w:rPr>
        <w:t xml:space="preserve"> Приказ Госстроя РФ от 15 декабря 1999 г. № 153 «Об утверждении правил создания, охраны и содержания зеленых насаждений в городах Российской Федерации» </w:t>
      </w:r>
      <w:r>
        <w:rPr>
          <w:rFonts w:ascii="Times New Roman" w:hAnsi="Times New Roman" w:cs="Times New Roman"/>
          <w:sz w:val="24"/>
          <w:szCs w:val="24"/>
        </w:rPr>
        <w:t>//</w:t>
      </w:r>
      <w:r w:rsidRPr="002D5561">
        <w:rPr>
          <w:rFonts w:ascii="Times New Roman" w:hAnsi="Times New Roman" w:cs="Times New Roman"/>
          <w:sz w:val="24"/>
          <w:szCs w:val="24"/>
        </w:rPr>
        <w:t xml:space="preserve"> «Бюллетень строительной техники», 2000 г., № 1 (без Правил).</w:t>
      </w:r>
    </w:p>
  </w:footnote>
  <w:footnote w:id="16">
    <w:p w:rsidR="000A75F9" w:rsidRPr="00D92355" w:rsidRDefault="000A75F9" w:rsidP="00D92355">
      <w:pPr>
        <w:pStyle w:val="af8"/>
        <w:spacing w:line="276" w:lineRule="auto"/>
        <w:rPr>
          <w:rFonts w:ascii="Times New Roman" w:hAnsi="Times New Roman" w:cs="Times New Roman"/>
        </w:rPr>
      </w:pPr>
      <w:r w:rsidRPr="00D92355">
        <w:rPr>
          <w:rStyle w:val="afa"/>
          <w:rFonts w:ascii="Times New Roman" w:hAnsi="Times New Roman" w:cs="Times New Roman"/>
          <w:sz w:val="24"/>
        </w:rPr>
        <w:footnoteRef/>
      </w:r>
      <w:r w:rsidRPr="00D92355">
        <w:rPr>
          <w:rFonts w:ascii="Times New Roman" w:hAnsi="Times New Roman" w:cs="Times New Roman"/>
          <w:sz w:val="24"/>
        </w:rPr>
        <w:t xml:space="preserve"> Приказ Минприроды России от 2 мая 2017 г. N 214 "Об утверждении Особенностей использования, охраны, защиты, воспроизводства лесов, расположенных </w:t>
      </w:r>
      <w:r>
        <w:rPr>
          <w:rFonts w:ascii="Times New Roman" w:hAnsi="Times New Roman" w:cs="Times New Roman"/>
          <w:sz w:val="24"/>
        </w:rPr>
        <w:t xml:space="preserve">в лесопарковых зеленых поясах"// </w:t>
      </w:r>
      <w:r w:rsidRPr="00D92355">
        <w:rPr>
          <w:rFonts w:ascii="Times New Roman" w:hAnsi="Times New Roman" w:cs="Times New Roman"/>
          <w:sz w:val="24"/>
        </w:rPr>
        <w:t>Регистрационный N 47918 // СПС "КонсультантПлюс".</w:t>
      </w:r>
    </w:p>
  </w:footnote>
  <w:footnote w:id="17">
    <w:p w:rsidR="000A75F9" w:rsidRPr="006516CC" w:rsidRDefault="000A75F9" w:rsidP="006516CC">
      <w:pPr>
        <w:pStyle w:val="af8"/>
        <w:spacing w:line="276" w:lineRule="auto"/>
        <w:rPr>
          <w:rFonts w:ascii="Times New Roman" w:hAnsi="Times New Roman" w:cs="Times New Roman"/>
        </w:rPr>
      </w:pPr>
      <w:r w:rsidRPr="006516CC">
        <w:rPr>
          <w:rStyle w:val="afa"/>
          <w:rFonts w:ascii="Times New Roman" w:hAnsi="Times New Roman" w:cs="Times New Roman"/>
          <w:sz w:val="24"/>
        </w:rPr>
        <w:footnoteRef/>
      </w:r>
      <w:r w:rsidRPr="006516CC">
        <w:rPr>
          <w:rFonts w:ascii="Times New Roman" w:hAnsi="Times New Roman" w:cs="Times New Roman"/>
          <w:sz w:val="24"/>
        </w:rPr>
        <w:t xml:space="preserve"> </w:t>
      </w:r>
      <w:r w:rsidR="006516CC" w:rsidRPr="006516CC">
        <w:rPr>
          <w:rFonts w:ascii="Times New Roman" w:hAnsi="Times New Roman" w:cs="Times New Roman"/>
          <w:sz w:val="24"/>
        </w:rPr>
        <w:t>Постановление Пленума Верховного Суда РФ от 30.11.2017 N 49 «О некоторых вопросах применения законодательства о возмещении вреда, причиненного окружающей среде» // «Бюллетень Верховного Суда РФ», N 2, февраль, 2018.</w:t>
      </w:r>
    </w:p>
  </w:footnote>
  <w:footnote w:id="18">
    <w:p w:rsidR="006516CC" w:rsidRPr="006516CC" w:rsidRDefault="006516CC" w:rsidP="006516CC">
      <w:pPr>
        <w:pStyle w:val="af8"/>
        <w:spacing w:line="276" w:lineRule="auto"/>
        <w:rPr>
          <w:rFonts w:ascii="Times New Roman" w:hAnsi="Times New Roman" w:cs="Times New Roman"/>
          <w:sz w:val="24"/>
        </w:rPr>
      </w:pPr>
      <w:r w:rsidRPr="006516CC">
        <w:rPr>
          <w:rStyle w:val="afa"/>
          <w:rFonts w:ascii="Times New Roman" w:hAnsi="Times New Roman" w:cs="Times New Roman"/>
          <w:sz w:val="24"/>
        </w:rPr>
        <w:footnoteRef/>
      </w:r>
      <w:r w:rsidRPr="006516CC">
        <w:rPr>
          <w:rFonts w:ascii="Times New Roman" w:hAnsi="Times New Roman" w:cs="Times New Roman"/>
          <w:sz w:val="24"/>
        </w:rPr>
        <w:t xml:space="preserve"> Лесной кодекс Российской Федерации от 4 декабря 2006 г. N 200-ФЗ // СЗ РФ. 2006. N 50. Ст. 5278.</w:t>
      </w:r>
    </w:p>
  </w:footnote>
  <w:footnote w:id="19">
    <w:p w:rsidR="006516CC" w:rsidRPr="006516CC" w:rsidRDefault="006516CC" w:rsidP="006516CC">
      <w:pPr>
        <w:pStyle w:val="af8"/>
        <w:spacing w:line="276" w:lineRule="auto"/>
        <w:rPr>
          <w:rFonts w:ascii="Times New Roman" w:hAnsi="Times New Roman" w:cs="Times New Roman"/>
        </w:rPr>
      </w:pPr>
      <w:r w:rsidRPr="006516CC">
        <w:rPr>
          <w:rStyle w:val="afa"/>
          <w:rFonts w:ascii="Times New Roman" w:hAnsi="Times New Roman" w:cs="Times New Roman"/>
          <w:sz w:val="24"/>
        </w:rPr>
        <w:footnoteRef/>
      </w:r>
      <w:r w:rsidRPr="006516CC">
        <w:rPr>
          <w:rFonts w:ascii="Times New Roman" w:hAnsi="Times New Roman" w:cs="Times New Roman"/>
          <w:sz w:val="24"/>
        </w:rPr>
        <w:t xml:space="preserve"> "Обзор судебной практики Верховного Суда Российской Федерации N 3 (2018)" // "Бюллетень Верховного Суда РФ", N 5, май, 2019.</w:t>
      </w:r>
    </w:p>
  </w:footnote>
  <w:footnote w:id="20">
    <w:p w:rsidR="000A75F9" w:rsidRPr="001A690B" w:rsidRDefault="000A75F9" w:rsidP="001A690B">
      <w:pPr>
        <w:pStyle w:val="af8"/>
        <w:rPr>
          <w:rFonts w:ascii="Times New Roman" w:hAnsi="Times New Roman" w:cs="Times New Roman"/>
          <w:sz w:val="24"/>
        </w:rPr>
      </w:pPr>
      <w:r w:rsidRPr="004B2DD9">
        <w:rPr>
          <w:rStyle w:val="afa"/>
          <w:rFonts w:ascii="Times New Roman" w:hAnsi="Times New Roman" w:cs="Times New Roman"/>
          <w:sz w:val="24"/>
        </w:rPr>
        <w:footnoteRef/>
      </w:r>
      <w:r w:rsidRPr="004B2DD9">
        <w:rPr>
          <w:rFonts w:ascii="Times New Roman" w:hAnsi="Times New Roman" w:cs="Times New Roman"/>
          <w:sz w:val="24"/>
        </w:rPr>
        <w:t xml:space="preserve"> </w:t>
      </w:r>
      <w:r w:rsidRPr="001A690B">
        <w:rPr>
          <w:rFonts w:ascii="Times New Roman" w:hAnsi="Times New Roman" w:cs="Times New Roman"/>
          <w:sz w:val="24"/>
        </w:rPr>
        <w:t>Решение № 2-1613/2018 2-1613/2018~М1486/2018 М1486/2018 от 19 ноября 2018 г. по делу № 2-1613/2018 [Эл</w:t>
      </w:r>
      <w:r>
        <w:rPr>
          <w:rFonts w:ascii="Times New Roman" w:hAnsi="Times New Roman" w:cs="Times New Roman"/>
          <w:sz w:val="24"/>
        </w:rPr>
        <w:t xml:space="preserve">ектронный ресурс] // «СудАкт» </w:t>
      </w:r>
      <w:r w:rsidRPr="00CE6854">
        <w:rPr>
          <w:rFonts w:ascii="Times New Roman" w:hAnsi="Times New Roman" w:cs="Times New Roman"/>
          <w:bCs/>
          <w:sz w:val="24"/>
          <w:szCs w:val="28"/>
        </w:rPr>
        <w:t xml:space="preserve">(дата обращения 02.04.2020) </w:t>
      </w:r>
      <w:r w:rsidRPr="001A690B">
        <w:rPr>
          <w:rFonts w:ascii="Times New Roman" w:hAnsi="Times New Roman" w:cs="Times New Roman"/>
          <w:sz w:val="24"/>
          <w:lang w:val="en-US"/>
        </w:rPr>
        <w:t>URL</w:t>
      </w:r>
      <w:r w:rsidRPr="001A690B">
        <w:rPr>
          <w:rFonts w:ascii="Times New Roman" w:hAnsi="Times New Roman" w:cs="Times New Roman"/>
          <w:sz w:val="24"/>
        </w:rPr>
        <w:t xml:space="preserve">: </w:t>
      </w:r>
      <w:hyperlink r:id="rId1" w:history="1">
        <w:r w:rsidRPr="00BE1FAD">
          <w:rPr>
            <w:rStyle w:val="afb"/>
            <w:rFonts w:ascii="Times New Roman" w:hAnsi="Times New Roman" w:cs="Times New Roman"/>
            <w:sz w:val="24"/>
            <w:lang w:val="en-US"/>
          </w:rPr>
          <w:t>https</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sudact</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ru</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regular</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doc</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sFqBHrvexbV</w:t>
        </w:r>
        <w:r w:rsidRPr="00BE1FAD">
          <w:rPr>
            <w:rStyle w:val="afb"/>
            <w:rFonts w:ascii="Times New Roman" w:hAnsi="Times New Roman" w:cs="Times New Roman"/>
            <w:sz w:val="24"/>
          </w:rPr>
          <w:t>5/</w:t>
        </w:r>
      </w:hyperlink>
      <w:r>
        <w:rPr>
          <w:rFonts w:ascii="Times New Roman" w:hAnsi="Times New Roman" w:cs="Times New Roman"/>
          <w:sz w:val="24"/>
        </w:rPr>
        <w:t xml:space="preserve"> </w:t>
      </w:r>
    </w:p>
  </w:footnote>
  <w:footnote w:id="21">
    <w:p w:rsidR="000A75F9" w:rsidRPr="001A690B" w:rsidRDefault="000A75F9" w:rsidP="001A690B">
      <w:pPr>
        <w:pStyle w:val="af8"/>
        <w:rPr>
          <w:rFonts w:ascii="Times New Roman" w:hAnsi="Times New Roman" w:cs="Times New Roman"/>
          <w:sz w:val="24"/>
        </w:rPr>
      </w:pPr>
      <w:r w:rsidRPr="009050BE">
        <w:rPr>
          <w:rStyle w:val="afa"/>
          <w:rFonts w:ascii="Times New Roman" w:hAnsi="Times New Roman" w:cs="Times New Roman"/>
          <w:sz w:val="24"/>
        </w:rPr>
        <w:footnoteRef/>
      </w:r>
      <w:r w:rsidRPr="009050BE">
        <w:rPr>
          <w:rFonts w:ascii="Times New Roman" w:hAnsi="Times New Roman" w:cs="Times New Roman"/>
          <w:sz w:val="24"/>
        </w:rPr>
        <w:t xml:space="preserve"> </w:t>
      </w:r>
      <w:r w:rsidRPr="001A690B">
        <w:rPr>
          <w:rFonts w:ascii="Times New Roman" w:hAnsi="Times New Roman" w:cs="Times New Roman"/>
          <w:sz w:val="24"/>
        </w:rPr>
        <w:t>Решение № 12-2/2019 от 20 февраля 2019 г. по делу № 12-2/2019 [Э</w:t>
      </w:r>
      <w:r>
        <w:rPr>
          <w:rFonts w:ascii="Times New Roman" w:hAnsi="Times New Roman" w:cs="Times New Roman"/>
          <w:sz w:val="24"/>
        </w:rPr>
        <w:t>лектронный ресурс] // «СудАкт»</w:t>
      </w:r>
      <w:r w:rsidRPr="00CE6854">
        <w:rPr>
          <w:rFonts w:ascii="Times New Roman" w:hAnsi="Times New Roman" w:cs="Times New Roman"/>
          <w:sz w:val="22"/>
        </w:rPr>
        <w:t xml:space="preserve"> </w:t>
      </w:r>
      <w:r w:rsidRPr="00CE6854">
        <w:rPr>
          <w:rFonts w:ascii="Times New Roman" w:hAnsi="Times New Roman" w:cs="Times New Roman"/>
          <w:bCs/>
          <w:sz w:val="24"/>
          <w:szCs w:val="28"/>
        </w:rPr>
        <w:t xml:space="preserve">(дата обращения 02.04.2020) </w:t>
      </w:r>
      <w:r w:rsidRPr="001A690B">
        <w:rPr>
          <w:rFonts w:ascii="Times New Roman" w:hAnsi="Times New Roman" w:cs="Times New Roman"/>
          <w:sz w:val="24"/>
          <w:lang w:val="en-US"/>
        </w:rPr>
        <w:t>URL</w:t>
      </w:r>
      <w:r w:rsidRPr="001A690B">
        <w:rPr>
          <w:rFonts w:ascii="Times New Roman" w:hAnsi="Times New Roman" w:cs="Times New Roman"/>
          <w:sz w:val="24"/>
        </w:rPr>
        <w:t xml:space="preserve">: </w:t>
      </w:r>
      <w:hyperlink r:id="rId2" w:history="1">
        <w:r w:rsidRPr="00BE1FAD">
          <w:rPr>
            <w:rStyle w:val="afb"/>
            <w:rFonts w:ascii="Times New Roman" w:hAnsi="Times New Roman" w:cs="Times New Roman"/>
            <w:sz w:val="24"/>
            <w:lang w:val="en-US"/>
          </w:rPr>
          <w:t>https</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sudact</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ru</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regular</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doc</w:t>
        </w:r>
        <w:r w:rsidRPr="00BE1FAD">
          <w:rPr>
            <w:rStyle w:val="afb"/>
            <w:rFonts w:ascii="Times New Roman" w:hAnsi="Times New Roman" w:cs="Times New Roman"/>
            <w:sz w:val="24"/>
          </w:rPr>
          <w:t>/</w:t>
        </w:r>
        <w:r w:rsidRPr="00BE1FAD">
          <w:rPr>
            <w:rStyle w:val="afb"/>
            <w:rFonts w:ascii="Times New Roman" w:hAnsi="Times New Roman" w:cs="Times New Roman"/>
            <w:sz w:val="24"/>
            <w:lang w:val="en-US"/>
          </w:rPr>
          <w:t>b</w:t>
        </w:r>
        <w:r w:rsidRPr="00BE1FAD">
          <w:rPr>
            <w:rStyle w:val="afb"/>
            <w:rFonts w:ascii="Times New Roman" w:hAnsi="Times New Roman" w:cs="Times New Roman"/>
            <w:sz w:val="24"/>
          </w:rPr>
          <w:t>98</w:t>
        </w:r>
        <w:r w:rsidRPr="00BE1FAD">
          <w:rPr>
            <w:rStyle w:val="afb"/>
            <w:rFonts w:ascii="Times New Roman" w:hAnsi="Times New Roman" w:cs="Times New Roman"/>
            <w:sz w:val="24"/>
            <w:lang w:val="en-US"/>
          </w:rPr>
          <w:t>rSsmPkcl</w:t>
        </w:r>
        <w:r w:rsidRPr="00BE1FAD">
          <w:rPr>
            <w:rStyle w:val="afb"/>
            <w:rFonts w:ascii="Times New Roman" w:hAnsi="Times New Roman" w:cs="Times New Roman"/>
            <w:sz w:val="24"/>
          </w:rPr>
          <w:t>2/</w:t>
        </w:r>
      </w:hyperlink>
      <w:r>
        <w:rPr>
          <w:rFonts w:ascii="Times New Roman" w:hAnsi="Times New Roman" w:cs="Times New Roman"/>
          <w:sz w:val="24"/>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A2238B"/>
    <w:multiLevelType w:val="hybridMultilevel"/>
    <w:tmpl w:val="50E01A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2200D16"/>
    <w:multiLevelType w:val="hybridMultilevel"/>
    <w:tmpl w:val="AF62E0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4000186"/>
    <w:multiLevelType w:val="hybridMultilevel"/>
    <w:tmpl w:val="65DC0D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A763AF6"/>
    <w:multiLevelType w:val="hybridMultilevel"/>
    <w:tmpl w:val="3A7C0B82"/>
    <w:lvl w:ilvl="0" w:tplc="C7FEED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1CD0F96"/>
    <w:multiLevelType w:val="hybridMultilevel"/>
    <w:tmpl w:val="5D6E9A2E"/>
    <w:lvl w:ilvl="0" w:tplc="9D1E1F7C">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470D75B6"/>
    <w:multiLevelType w:val="hybridMultilevel"/>
    <w:tmpl w:val="261EB156"/>
    <w:lvl w:ilvl="0" w:tplc="9D1E1F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5043564D"/>
    <w:multiLevelType w:val="hybridMultilevel"/>
    <w:tmpl w:val="1FA4301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68D32558"/>
    <w:multiLevelType w:val="hybridMultilevel"/>
    <w:tmpl w:val="3B5212B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D076DC7"/>
    <w:multiLevelType w:val="hybridMultilevel"/>
    <w:tmpl w:val="752EFF88"/>
    <w:lvl w:ilvl="0" w:tplc="033084C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70053694"/>
    <w:multiLevelType w:val="hybridMultilevel"/>
    <w:tmpl w:val="10D07212"/>
    <w:lvl w:ilvl="0" w:tplc="80A83EB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B9146E5"/>
    <w:multiLevelType w:val="hybridMultilevel"/>
    <w:tmpl w:val="0E66D1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
  </w:num>
  <w:num w:numId="3">
    <w:abstractNumId w:val="7"/>
  </w:num>
  <w:num w:numId="4">
    <w:abstractNumId w:val="9"/>
  </w:num>
  <w:num w:numId="5">
    <w:abstractNumId w:val="8"/>
  </w:num>
  <w:num w:numId="6">
    <w:abstractNumId w:val="2"/>
  </w:num>
  <w:num w:numId="7">
    <w:abstractNumId w:val="3"/>
  </w:num>
  <w:num w:numId="8">
    <w:abstractNumId w:val="0"/>
  </w:num>
  <w:num w:numId="9">
    <w:abstractNumId w:val="10"/>
  </w:num>
  <w:num w:numId="10">
    <w:abstractNumId w:val="5"/>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206A"/>
    <w:rsid w:val="00023EC4"/>
    <w:rsid w:val="00053879"/>
    <w:rsid w:val="00061C75"/>
    <w:rsid w:val="00087C7E"/>
    <w:rsid w:val="000A75F9"/>
    <w:rsid w:val="000B127B"/>
    <w:rsid w:val="000B790E"/>
    <w:rsid w:val="000C3C30"/>
    <w:rsid w:val="001039A6"/>
    <w:rsid w:val="001044A4"/>
    <w:rsid w:val="00105FDB"/>
    <w:rsid w:val="00130DE5"/>
    <w:rsid w:val="001331C5"/>
    <w:rsid w:val="00157E9C"/>
    <w:rsid w:val="00180E54"/>
    <w:rsid w:val="00196E7E"/>
    <w:rsid w:val="001A690B"/>
    <w:rsid w:val="001E0427"/>
    <w:rsid w:val="001E5255"/>
    <w:rsid w:val="001F7AC6"/>
    <w:rsid w:val="002201D5"/>
    <w:rsid w:val="00243CE6"/>
    <w:rsid w:val="002514B4"/>
    <w:rsid w:val="00270C0C"/>
    <w:rsid w:val="00282D4D"/>
    <w:rsid w:val="0028537A"/>
    <w:rsid w:val="002C0743"/>
    <w:rsid w:val="002D5561"/>
    <w:rsid w:val="00303F2E"/>
    <w:rsid w:val="0033786E"/>
    <w:rsid w:val="003553D4"/>
    <w:rsid w:val="0039707B"/>
    <w:rsid w:val="00405864"/>
    <w:rsid w:val="0041049B"/>
    <w:rsid w:val="0041115B"/>
    <w:rsid w:val="00461B5D"/>
    <w:rsid w:val="00485592"/>
    <w:rsid w:val="004A0A0B"/>
    <w:rsid w:val="004B2DD9"/>
    <w:rsid w:val="004B5F17"/>
    <w:rsid w:val="004D6926"/>
    <w:rsid w:val="004E1D6D"/>
    <w:rsid w:val="004E383B"/>
    <w:rsid w:val="00500A5A"/>
    <w:rsid w:val="0053027C"/>
    <w:rsid w:val="00543D8A"/>
    <w:rsid w:val="0057157E"/>
    <w:rsid w:val="005821F9"/>
    <w:rsid w:val="0059325F"/>
    <w:rsid w:val="005B2C6A"/>
    <w:rsid w:val="005B56DE"/>
    <w:rsid w:val="005C7B4F"/>
    <w:rsid w:val="006276D8"/>
    <w:rsid w:val="00640429"/>
    <w:rsid w:val="00640456"/>
    <w:rsid w:val="0065072D"/>
    <w:rsid w:val="006516CC"/>
    <w:rsid w:val="0067369E"/>
    <w:rsid w:val="006969E9"/>
    <w:rsid w:val="006A7BAF"/>
    <w:rsid w:val="006B0671"/>
    <w:rsid w:val="006C4623"/>
    <w:rsid w:val="006D37AD"/>
    <w:rsid w:val="006F3206"/>
    <w:rsid w:val="006F6367"/>
    <w:rsid w:val="00725527"/>
    <w:rsid w:val="00746A5C"/>
    <w:rsid w:val="00750C8E"/>
    <w:rsid w:val="00754CF8"/>
    <w:rsid w:val="007929B2"/>
    <w:rsid w:val="007B3265"/>
    <w:rsid w:val="007F1B4A"/>
    <w:rsid w:val="00863317"/>
    <w:rsid w:val="00867F13"/>
    <w:rsid w:val="008718BB"/>
    <w:rsid w:val="008763B9"/>
    <w:rsid w:val="008768E6"/>
    <w:rsid w:val="00887F95"/>
    <w:rsid w:val="0089498F"/>
    <w:rsid w:val="009050BE"/>
    <w:rsid w:val="00950973"/>
    <w:rsid w:val="009B4611"/>
    <w:rsid w:val="009B7429"/>
    <w:rsid w:val="009C2980"/>
    <w:rsid w:val="009C421B"/>
    <w:rsid w:val="009D2171"/>
    <w:rsid w:val="009D6B6C"/>
    <w:rsid w:val="00A06D5E"/>
    <w:rsid w:val="00A16C5A"/>
    <w:rsid w:val="00A87D74"/>
    <w:rsid w:val="00AA2B3C"/>
    <w:rsid w:val="00AB36A3"/>
    <w:rsid w:val="00AC2C66"/>
    <w:rsid w:val="00AC5A92"/>
    <w:rsid w:val="00AE10B8"/>
    <w:rsid w:val="00AE533E"/>
    <w:rsid w:val="00B60F89"/>
    <w:rsid w:val="00B75DFF"/>
    <w:rsid w:val="00B8232D"/>
    <w:rsid w:val="00BE20CF"/>
    <w:rsid w:val="00C03CE0"/>
    <w:rsid w:val="00C06D85"/>
    <w:rsid w:val="00C47E42"/>
    <w:rsid w:val="00C635A4"/>
    <w:rsid w:val="00C64937"/>
    <w:rsid w:val="00CB233D"/>
    <w:rsid w:val="00CB34D3"/>
    <w:rsid w:val="00CE6854"/>
    <w:rsid w:val="00CF1365"/>
    <w:rsid w:val="00D20DEA"/>
    <w:rsid w:val="00D52EBA"/>
    <w:rsid w:val="00D92355"/>
    <w:rsid w:val="00D97D6E"/>
    <w:rsid w:val="00DA086B"/>
    <w:rsid w:val="00DB6D15"/>
    <w:rsid w:val="00DD4E57"/>
    <w:rsid w:val="00DF2A42"/>
    <w:rsid w:val="00E079AE"/>
    <w:rsid w:val="00E34A75"/>
    <w:rsid w:val="00E611AF"/>
    <w:rsid w:val="00E70D19"/>
    <w:rsid w:val="00E84D7F"/>
    <w:rsid w:val="00E943F6"/>
    <w:rsid w:val="00EB6D43"/>
    <w:rsid w:val="00EB742D"/>
    <w:rsid w:val="00EC206A"/>
    <w:rsid w:val="00ED4599"/>
    <w:rsid w:val="00ED6C1D"/>
    <w:rsid w:val="00F528F3"/>
    <w:rsid w:val="00F7035A"/>
    <w:rsid w:val="00F742D2"/>
    <w:rsid w:val="00F7539C"/>
    <w:rsid w:val="00FA62CE"/>
    <w:rsid w:val="00FD34CC"/>
    <w:rsid w:val="00FF7C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B23BCD"/>
  <w15:chartTrackingRefBased/>
  <w15:docId w15:val="{6B5AECC7-02E8-47BF-BF66-E6B3E36754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ru-RU" w:eastAsia="en-US"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A2B3C"/>
  </w:style>
  <w:style w:type="paragraph" w:styleId="1">
    <w:name w:val="heading 1"/>
    <w:basedOn w:val="a"/>
    <w:next w:val="a"/>
    <w:link w:val="10"/>
    <w:uiPriority w:val="9"/>
    <w:qFormat/>
    <w:rsid w:val="00461B5D"/>
    <w:pPr>
      <w:spacing w:before="300" w:after="40"/>
      <w:jc w:val="left"/>
      <w:outlineLvl w:val="0"/>
    </w:pPr>
    <w:rPr>
      <w:smallCaps/>
      <w:spacing w:val="5"/>
      <w:sz w:val="32"/>
      <w:szCs w:val="32"/>
    </w:rPr>
  </w:style>
  <w:style w:type="paragraph" w:styleId="2">
    <w:name w:val="heading 2"/>
    <w:basedOn w:val="a"/>
    <w:next w:val="a"/>
    <w:link w:val="20"/>
    <w:uiPriority w:val="9"/>
    <w:unhideWhenUsed/>
    <w:qFormat/>
    <w:rsid w:val="00461B5D"/>
    <w:pPr>
      <w:spacing w:after="0"/>
      <w:jc w:val="left"/>
      <w:outlineLvl w:val="1"/>
    </w:pPr>
    <w:rPr>
      <w:smallCaps/>
      <w:spacing w:val="5"/>
      <w:sz w:val="28"/>
      <w:szCs w:val="28"/>
    </w:rPr>
  </w:style>
  <w:style w:type="paragraph" w:styleId="3">
    <w:name w:val="heading 3"/>
    <w:basedOn w:val="a"/>
    <w:next w:val="a"/>
    <w:link w:val="30"/>
    <w:uiPriority w:val="9"/>
    <w:semiHidden/>
    <w:unhideWhenUsed/>
    <w:qFormat/>
    <w:rsid w:val="00461B5D"/>
    <w:pPr>
      <w:spacing w:after="0"/>
      <w:jc w:val="left"/>
      <w:outlineLvl w:val="2"/>
    </w:pPr>
    <w:rPr>
      <w:smallCaps/>
      <w:spacing w:val="5"/>
      <w:sz w:val="24"/>
      <w:szCs w:val="24"/>
    </w:rPr>
  </w:style>
  <w:style w:type="paragraph" w:styleId="4">
    <w:name w:val="heading 4"/>
    <w:basedOn w:val="a"/>
    <w:next w:val="a"/>
    <w:link w:val="40"/>
    <w:uiPriority w:val="9"/>
    <w:semiHidden/>
    <w:unhideWhenUsed/>
    <w:qFormat/>
    <w:rsid w:val="00461B5D"/>
    <w:pPr>
      <w:spacing w:after="0"/>
      <w:jc w:val="left"/>
      <w:outlineLvl w:val="3"/>
    </w:pPr>
    <w:rPr>
      <w:i/>
      <w:iCs/>
      <w:smallCaps/>
      <w:spacing w:val="10"/>
      <w:sz w:val="22"/>
      <w:szCs w:val="22"/>
    </w:rPr>
  </w:style>
  <w:style w:type="paragraph" w:styleId="5">
    <w:name w:val="heading 5"/>
    <w:basedOn w:val="a"/>
    <w:next w:val="a"/>
    <w:link w:val="50"/>
    <w:uiPriority w:val="9"/>
    <w:semiHidden/>
    <w:unhideWhenUsed/>
    <w:qFormat/>
    <w:rsid w:val="00461B5D"/>
    <w:pPr>
      <w:spacing w:after="0"/>
      <w:jc w:val="left"/>
      <w:outlineLvl w:val="4"/>
    </w:pPr>
    <w:rPr>
      <w:smallCaps/>
      <w:color w:val="487B77" w:themeColor="accent6" w:themeShade="BF"/>
      <w:spacing w:val="10"/>
      <w:sz w:val="22"/>
      <w:szCs w:val="22"/>
    </w:rPr>
  </w:style>
  <w:style w:type="paragraph" w:styleId="6">
    <w:name w:val="heading 6"/>
    <w:basedOn w:val="a"/>
    <w:next w:val="a"/>
    <w:link w:val="60"/>
    <w:uiPriority w:val="9"/>
    <w:semiHidden/>
    <w:unhideWhenUsed/>
    <w:qFormat/>
    <w:rsid w:val="00461B5D"/>
    <w:pPr>
      <w:spacing w:after="0"/>
      <w:jc w:val="left"/>
      <w:outlineLvl w:val="5"/>
    </w:pPr>
    <w:rPr>
      <w:smallCaps/>
      <w:color w:val="62A39F" w:themeColor="accent6"/>
      <w:spacing w:val="5"/>
      <w:sz w:val="22"/>
      <w:szCs w:val="22"/>
    </w:rPr>
  </w:style>
  <w:style w:type="paragraph" w:styleId="7">
    <w:name w:val="heading 7"/>
    <w:basedOn w:val="a"/>
    <w:next w:val="a"/>
    <w:link w:val="70"/>
    <w:uiPriority w:val="9"/>
    <w:semiHidden/>
    <w:unhideWhenUsed/>
    <w:qFormat/>
    <w:rsid w:val="00461B5D"/>
    <w:pPr>
      <w:spacing w:after="0"/>
      <w:jc w:val="left"/>
      <w:outlineLvl w:val="6"/>
    </w:pPr>
    <w:rPr>
      <w:b/>
      <w:bCs/>
      <w:smallCaps/>
      <w:color w:val="62A39F" w:themeColor="accent6"/>
      <w:spacing w:val="10"/>
    </w:rPr>
  </w:style>
  <w:style w:type="paragraph" w:styleId="8">
    <w:name w:val="heading 8"/>
    <w:basedOn w:val="a"/>
    <w:next w:val="a"/>
    <w:link w:val="80"/>
    <w:uiPriority w:val="9"/>
    <w:semiHidden/>
    <w:unhideWhenUsed/>
    <w:qFormat/>
    <w:rsid w:val="00461B5D"/>
    <w:pPr>
      <w:spacing w:after="0"/>
      <w:jc w:val="left"/>
      <w:outlineLvl w:val="7"/>
    </w:pPr>
    <w:rPr>
      <w:b/>
      <w:bCs/>
      <w:i/>
      <w:iCs/>
      <w:smallCaps/>
      <w:color w:val="487B77" w:themeColor="accent6" w:themeShade="BF"/>
    </w:rPr>
  </w:style>
  <w:style w:type="paragraph" w:styleId="9">
    <w:name w:val="heading 9"/>
    <w:basedOn w:val="a"/>
    <w:next w:val="a"/>
    <w:link w:val="90"/>
    <w:uiPriority w:val="9"/>
    <w:semiHidden/>
    <w:unhideWhenUsed/>
    <w:qFormat/>
    <w:rsid w:val="00461B5D"/>
    <w:pPr>
      <w:spacing w:after="0"/>
      <w:jc w:val="left"/>
      <w:outlineLvl w:val="8"/>
    </w:pPr>
    <w:rPr>
      <w:b/>
      <w:bCs/>
      <w:i/>
      <w:iCs/>
      <w:smallCaps/>
      <w:color w:val="305250" w:themeColor="accent6" w:themeShade="8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61B5D"/>
    <w:rPr>
      <w:smallCaps/>
      <w:spacing w:val="5"/>
      <w:sz w:val="32"/>
      <w:szCs w:val="32"/>
    </w:rPr>
  </w:style>
  <w:style w:type="character" w:customStyle="1" w:styleId="20">
    <w:name w:val="Заголовок 2 Знак"/>
    <w:basedOn w:val="a0"/>
    <w:link w:val="2"/>
    <w:uiPriority w:val="9"/>
    <w:rsid w:val="00461B5D"/>
    <w:rPr>
      <w:smallCaps/>
      <w:spacing w:val="5"/>
      <w:sz w:val="28"/>
      <w:szCs w:val="28"/>
    </w:rPr>
  </w:style>
  <w:style w:type="character" w:customStyle="1" w:styleId="30">
    <w:name w:val="Заголовок 3 Знак"/>
    <w:basedOn w:val="a0"/>
    <w:link w:val="3"/>
    <w:uiPriority w:val="9"/>
    <w:semiHidden/>
    <w:rsid w:val="00461B5D"/>
    <w:rPr>
      <w:smallCaps/>
      <w:spacing w:val="5"/>
      <w:sz w:val="24"/>
      <w:szCs w:val="24"/>
    </w:rPr>
  </w:style>
  <w:style w:type="character" w:customStyle="1" w:styleId="40">
    <w:name w:val="Заголовок 4 Знак"/>
    <w:basedOn w:val="a0"/>
    <w:link w:val="4"/>
    <w:uiPriority w:val="9"/>
    <w:semiHidden/>
    <w:rsid w:val="00461B5D"/>
    <w:rPr>
      <w:i/>
      <w:iCs/>
      <w:smallCaps/>
      <w:spacing w:val="10"/>
      <w:sz w:val="22"/>
      <w:szCs w:val="22"/>
    </w:rPr>
  </w:style>
  <w:style w:type="character" w:customStyle="1" w:styleId="50">
    <w:name w:val="Заголовок 5 Знак"/>
    <w:basedOn w:val="a0"/>
    <w:link w:val="5"/>
    <w:uiPriority w:val="9"/>
    <w:semiHidden/>
    <w:rsid w:val="00461B5D"/>
    <w:rPr>
      <w:smallCaps/>
      <w:color w:val="487B77" w:themeColor="accent6" w:themeShade="BF"/>
      <w:spacing w:val="10"/>
      <w:sz w:val="22"/>
      <w:szCs w:val="22"/>
    </w:rPr>
  </w:style>
  <w:style w:type="character" w:customStyle="1" w:styleId="60">
    <w:name w:val="Заголовок 6 Знак"/>
    <w:basedOn w:val="a0"/>
    <w:link w:val="6"/>
    <w:uiPriority w:val="9"/>
    <w:semiHidden/>
    <w:rsid w:val="00461B5D"/>
    <w:rPr>
      <w:smallCaps/>
      <w:color w:val="62A39F" w:themeColor="accent6"/>
      <w:spacing w:val="5"/>
      <w:sz w:val="22"/>
      <w:szCs w:val="22"/>
    </w:rPr>
  </w:style>
  <w:style w:type="character" w:customStyle="1" w:styleId="70">
    <w:name w:val="Заголовок 7 Знак"/>
    <w:basedOn w:val="a0"/>
    <w:link w:val="7"/>
    <w:uiPriority w:val="9"/>
    <w:semiHidden/>
    <w:rsid w:val="00461B5D"/>
    <w:rPr>
      <w:b/>
      <w:bCs/>
      <w:smallCaps/>
      <w:color w:val="62A39F" w:themeColor="accent6"/>
      <w:spacing w:val="10"/>
    </w:rPr>
  </w:style>
  <w:style w:type="character" w:customStyle="1" w:styleId="80">
    <w:name w:val="Заголовок 8 Знак"/>
    <w:basedOn w:val="a0"/>
    <w:link w:val="8"/>
    <w:uiPriority w:val="9"/>
    <w:semiHidden/>
    <w:rsid w:val="00461B5D"/>
    <w:rPr>
      <w:b/>
      <w:bCs/>
      <w:i/>
      <w:iCs/>
      <w:smallCaps/>
      <w:color w:val="487B77" w:themeColor="accent6" w:themeShade="BF"/>
    </w:rPr>
  </w:style>
  <w:style w:type="character" w:customStyle="1" w:styleId="90">
    <w:name w:val="Заголовок 9 Знак"/>
    <w:basedOn w:val="a0"/>
    <w:link w:val="9"/>
    <w:uiPriority w:val="9"/>
    <w:semiHidden/>
    <w:rsid w:val="00461B5D"/>
    <w:rPr>
      <w:b/>
      <w:bCs/>
      <w:i/>
      <w:iCs/>
      <w:smallCaps/>
      <w:color w:val="305250" w:themeColor="accent6" w:themeShade="80"/>
    </w:rPr>
  </w:style>
  <w:style w:type="paragraph" w:styleId="a3">
    <w:name w:val="caption"/>
    <w:basedOn w:val="a"/>
    <w:next w:val="a"/>
    <w:uiPriority w:val="35"/>
    <w:semiHidden/>
    <w:unhideWhenUsed/>
    <w:qFormat/>
    <w:rsid w:val="00461B5D"/>
    <w:rPr>
      <w:b/>
      <w:bCs/>
      <w:caps/>
      <w:sz w:val="16"/>
      <w:szCs w:val="16"/>
    </w:rPr>
  </w:style>
  <w:style w:type="paragraph" w:styleId="a4">
    <w:name w:val="Title"/>
    <w:basedOn w:val="a"/>
    <w:next w:val="a"/>
    <w:link w:val="a5"/>
    <w:uiPriority w:val="10"/>
    <w:qFormat/>
    <w:rsid w:val="00461B5D"/>
    <w:pPr>
      <w:pBdr>
        <w:top w:val="single" w:sz="8" w:space="1" w:color="62A39F" w:themeColor="accent6"/>
      </w:pBdr>
      <w:spacing w:after="120" w:line="240" w:lineRule="auto"/>
      <w:jc w:val="right"/>
    </w:pPr>
    <w:rPr>
      <w:smallCaps/>
      <w:color w:val="262626" w:themeColor="text1" w:themeTint="D9"/>
      <w:sz w:val="52"/>
      <w:szCs w:val="52"/>
    </w:rPr>
  </w:style>
  <w:style w:type="character" w:customStyle="1" w:styleId="a5">
    <w:name w:val="Заголовок Знак"/>
    <w:basedOn w:val="a0"/>
    <w:link w:val="a4"/>
    <w:uiPriority w:val="10"/>
    <w:rsid w:val="00461B5D"/>
    <w:rPr>
      <w:smallCaps/>
      <w:color w:val="262626" w:themeColor="text1" w:themeTint="D9"/>
      <w:sz w:val="52"/>
      <w:szCs w:val="52"/>
    </w:rPr>
  </w:style>
  <w:style w:type="paragraph" w:styleId="a6">
    <w:name w:val="Subtitle"/>
    <w:basedOn w:val="a"/>
    <w:next w:val="a"/>
    <w:link w:val="a7"/>
    <w:uiPriority w:val="11"/>
    <w:qFormat/>
    <w:rsid w:val="00461B5D"/>
    <w:pPr>
      <w:spacing w:after="720" w:line="240" w:lineRule="auto"/>
      <w:jc w:val="right"/>
    </w:pPr>
    <w:rPr>
      <w:rFonts w:asciiTheme="majorHAnsi" w:eastAsiaTheme="majorEastAsia" w:hAnsiTheme="majorHAnsi" w:cstheme="majorBidi"/>
    </w:rPr>
  </w:style>
  <w:style w:type="character" w:customStyle="1" w:styleId="a7">
    <w:name w:val="Подзаголовок Знак"/>
    <w:basedOn w:val="a0"/>
    <w:link w:val="a6"/>
    <w:uiPriority w:val="11"/>
    <w:rsid w:val="00461B5D"/>
    <w:rPr>
      <w:rFonts w:asciiTheme="majorHAnsi" w:eastAsiaTheme="majorEastAsia" w:hAnsiTheme="majorHAnsi" w:cstheme="majorBidi"/>
    </w:rPr>
  </w:style>
  <w:style w:type="character" w:styleId="a8">
    <w:name w:val="Strong"/>
    <w:uiPriority w:val="22"/>
    <w:qFormat/>
    <w:rsid w:val="00461B5D"/>
    <w:rPr>
      <w:b/>
      <w:bCs/>
      <w:color w:val="62A39F" w:themeColor="accent6"/>
    </w:rPr>
  </w:style>
  <w:style w:type="character" w:styleId="a9">
    <w:name w:val="Emphasis"/>
    <w:uiPriority w:val="20"/>
    <w:qFormat/>
    <w:rsid w:val="00461B5D"/>
    <w:rPr>
      <w:b/>
      <w:bCs/>
      <w:i/>
      <w:iCs/>
      <w:spacing w:val="10"/>
    </w:rPr>
  </w:style>
  <w:style w:type="paragraph" w:styleId="aa">
    <w:name w:val="No Spacing"/>
    <w:uiPriority w:val="1"/>
    <w:qFormat/>
    <w:rsid w:val="00461B5D"/>
    <w:pPr>
      <w:spacing w:after="0" w:line="240" w:lineRule="auto"/>
    </w:pPr>
  </w:style>
  <w:style w:type="paragraph" w:styleId="21">
    <w:name w:val="Quote"/>
    <w:basedOn w:val="a"/>
    <w:next w:val="a"/>
    <w:link w:val="22"/>
    <w:uiPriority w:val="29"/>
    <w:qFormat/>
    <w:rsid w:val="00461B5D"/>
    <w:rPr>
      <w:i/>
      <w:iCs/>
    </w:rPr>
  </w:style>
  <w:style w:type="character" w:customStyle="1" w:styleId="22">
    <w:name w:val="Цитата 2 Знак"/>
    <w:basedOn w:val="a0"/>
    <w:link w:val="21"/>
    <w:uiPriority w:val="29"/>
    <w:rsid w:val="00461B5D"/>
    <w:rPr>
      <w:i/>
      <w:iCs/>
    </w:rPr>
  </w:style>
  <w:style w:type="paragraph" w:styleId="ab">
    <w:name w:val="Intense Quote"/>
    <w:basedOn w:val="a"/>
    <w:next w:val="a"/>
    <w:link w:val="ac"/>
    <w:uiPriority w:val="30"/>
    <w:qFormat/>
    <w:rsid w:val="00461B5D"/>
    <w:pPr>
      <w:pBdr>
        <w:top w:val="single" w:sz="8" w:space="1" w:color="62A39F" w:themeColor="accent6"/>
      </w:pBdr>
      <w:spacing w:before="140" w:after="140"/>
      <w:ind w:left="1440" w:right="1440"/>
    </w:pPr>
    <w:rPr>
      <w:b/>
      <w:bCs/>
      <w:i/>
      <w:iCs/>
    </w:rPr>
  </w:style>
  <w:style w:type="character" w:customStyle="1" w:styleId="ac">
    <w:name w:val="Выделенная цитата Знак"/>
    <w:basedOn w:val="a0"/>
    <w:link w:val="ab"/>
    <w:uiPriority w:val="30"/>
    <w:rsid w:val="00461B5D"/>
    <w:rPr>
      <w:b/>
      <w:bCs/>
      <w:i/>
      <w:iCs/>
    </w:rPr>
  </w:style>
  <w:style w:type="character" w:styleId="ad">
    <w:name w:val="Subtle Emphasis"/>
    <w:uiPriority w:val="19"/>
    <w:qFormat/>
    <w:rsid w:val="00461B5D"/>
    <w:rPr>
      <w:i/>
      <w:iCs/>
    </w:rPr>
  </w:style>
  <w:style w:type="character" w:styleId="ae">
    <w:name w:val="Intense Emphasis"/>
    <w:uiPriority w:val="21"/>
    <w:qFormat/>
    <w:rsid w:val="00461B5D"/>
    <w:rPr>
      <w:b/>
      <w:bCs/>
      <w:i/>
      <w:iCs/>
      <w:color w:val="62A39F" w:themeColor="accent6"/>
      <w:spacing w:val="10"/>
    </w:rPr>
  </w:style>
  <w:style w:type="character" w:styleId="af">
    <w:name w:val="Subtle Reference"/>
    <w:uiPriority w:val="31"/>
    <w:qFormat/>
    <w:rsid w:val="00461B5D"/>
    <w:rPr>
      <w:b/>
      <w:bCs/>
    </w:rPr>
  </w:style>
  <w:style w:type="character" w:styleId="af0">
    <w:name w:val="Intense Reference"/>
    <w:uiPriority w:val="32"/>
    <w:qFormat/>
    <w:rsid w:val="00461B5D"/>
    <w:rPr>
      <w:b/>
      <w:bCs/>
      <w:smallCaps/>
      <w:spacing w:val="5"/>
      <w:sz w:val="22"/>
      <w:szCs w:val="22"/>
      <w:u w:val="single"/>
    </w:rPr>
  </w:style>
  <w:style w:type="character" w:styleId="af1">
    <w:name w:val="Book Title"/>
    <w:uiPriority w:val="33"/>
    <w:qFormat/>
    <w:rsid w:val="00461B5D"/>
    <w:rPr>
      <w:rFonts w:asciiTheme="majorHAnsi" w:eastAsiaTheme="majorEastAsia" w:hAnsiTheme="majorHAnsi" w:cstheme="majorBidi"/>
      <w:i/>
      <w:iCs/>
      <w:sz w:val="20"/>
      <w:szCs w:val="20"/>
    </w:rPr>
  </w:style>
  <w:style w:type="paragraph" w:styleId="af2">
    <w:name w:val="TOC Heading"/>
    <w:basedOn w:val="1"/>
    <w:next w:val="a"/>
    <w:uiPriority w:val="39"/>
    <w:unhideWhenUsed/>
    <w:qFormat/>
    <w:rsid w:val="00461B5D"/>
    <w:pPr>
      <w:outlineLvl w:val="9"/>
    </w:pPr>
  </w:style>
  <w:style w:type="paragraph" w:styleId="af3">
    <w:name w:val="header"/>
    <w:basedOn w:val="a"/>
    <w:link w:val="af4"/>
    <w:uiPriority w:val="99"/>
    <w:unhideWhenUsed/>
    <w:rsid w:val="00EB742D"/>
    <w:pPr>
      <w:tabs>
        <w:tab w:val="center" w:pos="4677"/>
        <w:tab w:val="right" w:pos="9355"/>
      </w:tabs>
      <w:spacing w:after="0" w:line="240" w:lineRule="auto"/>
    </w:pPr>
  </w:style>
  <w:style w:type="character" w:customStyle="1" w:styleId="af4">
    <w:name w:val="Верхний колонтитул Знак"/>
    <w:basedOn w:val="a0"/>
    <w:link w:val="af3"/>
    <w:uiPriority w:val="99"/>
    <w:rsid w:val="00EB742D"/>
  </w:style>
  <w:style w:type="paragraph" w:styleId="af5">
    <w:name w:val="footer"/>
    <w:basedOn w:val="a"/>
    <w:link w:val="af6"/>
    <w:uiPriority w:val="99"/>
    <w:unhideWhenUsed/>
    <w:rsid w:val="00EB742D"/>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EB742D"/>
  </w:style>
  <w:style w:type="paragraph" w:styleId="23">
    <w:name w:val="toc 2"/>
    <w:basedOn w:val="a"/>
    <w:next w:val="a"/>
    <w:autoRedefine/>
    <w:uiPriority w:val="39"/>
    <w:unhideWhenUsed/>
    <w:rsid w:val="00FA62CE"/>
    <w:pPr>
      <w:spacing w:after="100" w:line="259" w:lineRule="auto"/>
      <w:ind w:left="220"/>
      <w:jc w:val="left"/>
    </w:pPr>
    <w:rPr>
      <w:rFonts w:eastAsiaTheme="minorEastAsia" w:cs="Times New Roman"/>
      <w:sz w:val="22"/>
      <w:szCs w:val="22"/>
      <w:lang w:eastAsia="ru-RU"/>
    </w:rPr>
  </w:style>
  <w:style w:type="paragraph" w:styleId="11">
    <w:name w:val="toc 1"/>
    <w:basedOn w:val="a"/>
    <w:next w:val="a"/>
    <w:autoRedefine/>
    <w:uiPriority w:val="39"/>
    <w:unhideWhenUsed/>
    <w:rsid w:val="00FA62CE"/>
    <w:pPr>
      <w:spacing w:after="100" w:line="259" w:lineRule="auto"/>
      <w:jc w:val="left"/>
    </w:pPr>
    <w:rPr>
      <w:rFonts w:eastAsiaTheme="minorEastAsia" w:cs="Times New Roman"/>
      <w:sz w:val="22"/>
      <w:szCs w:val="22"/>
      <w:lang w:eastAsia="ru-RU"/>
    </w:rPr>
  </w:style>
  <w:style w:type="paragraph" w:styleId="31">
    <w:name w:val="toc 3"/>
    <w:basedOn w:val="a"/>
    <w:next w:val="a"/>
    <w:autoRedefine/>
    <w:uiPriority w:val="39"/>
    <w:unhideWhenUsed/>
    <w:rsid w:val="00FA62CE"/>
    <w:pPr>
      <w:spacing w:after="100" w:line="259" w:lineRule="auto"/>
      <w:ind w:left="440"/>
      <w:jc w:val="left"/>
    </w:pPr>
    <w:rPr>
      <w:rFonts w:eastAsiaTheme="minorEastAsia" w:cs="Times New Roman"/>
      <w:sz w:val="22"/>
      <w:szCs w:val="22"/>
      <w:lang w:eastAsia="ru-RU"/>
    </w:rPr>
  </w:style>
  <w:style w:type="paragraph" w:styleId="af7">
    <w:name w:val="List Paragraph"/>
    <w:basedOn w:val="a"/>
    <w:uiPriority w:val="34"/>
    <w:qFormat/>
    <w:rsid w:val="00C635A4"/>
    <w:pPr>
      <w:ind w:left="720"/>
      <w:contextualSpacing/>
    </w:pPr>
  </w:style>
  <w:style w:type="paragraph" w:styleId="af8">
    <w:name w:val="footnote text"/>
    <w:basedOn w:val="a"/>
    <w:link w:val="af9"/>
    <w:uiPriority w:val="99"/>
    <w:semiHidden/>
    <w:unhideWhenUsed/>
    <w:rsid w:val="00D20DEA"/>
    <w:pPr>
      <w:spacing w:after="0" w:line="240" w:lineRule="auto"/>
    </w:pPr>
  </w:style>
  <w:style w:type="character" w:customStyle="1" w:styleId="af9">
    <w:name w:val="Текст сноски Знак"/>
    <w:basedOn w:val="a0"/>
    <w:link w:val="af8"/>
    <w:uiPriority w:val="99"/>
    <w:semiHidden/>
    <w:rsid w:val="00D20DEA"/>
  </w:style>
  <w:style w:type="character" w:styleId="afa">
    <w:name w:val="footnote reference"/>
    <w:basedOn w:val="a0"/>
    <w:uiPriority w:val="99"/>
    <w:semiHidden/>
    <w:unhideWhenUsed/>
    <w:rsid w:val="00D20DEA"/>
    <w:rPr>
      <w:vertAlign w:val="superscript"/>
    </w:rPr>
  </w:style>
  <w:style w:type="character" w:styleId="afb">
    <w:name w:val="Hyperlink"/>
    <w:basedOn w:val="a0"/>
    <w:uiPriority w:val="99"/>
    <w:unhideWhenUsed/>
    <w:rsid w:val="0039707B"/>
    <w:rPr>
      <w:color w:val="6B9F25" w:themeColor="hyperlink"/>
      <w:u w:val="single"/>
    </w:rPr>
  </w:style>
  <w:style w:type="character" w:styleId="afc">
    <w:name w:val="FollowedHyperlink"/>
    <w:basedOn w:val="a0"/>
    <w:uiPriority w:val="99"/>
    <w:semiHidden/>
    <w:unhideWhenUsed/>
    <w:rsid w:val="00AE10B8"/>
    <w:rPr>
      <w:color w:val="B26B0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9474191">
      <w:bodyDiv w:val="1"/>
      <w:marLeft w:val="0"/>
      <w:marRight w:val="0"/>
      <w:marTop w:val="0"/>
      <w:marBottom w:val="0"/>
      <w:divBdr>
        <w:top w:val="none" w:sz="0" w:space="0" w:color="auto"/>
        <w:left w:val="none" w:sz="0" w:space="0" w:color="auto"/>
        <w:bottom w:val="none" w:sz="0" w:space="0" w:color="auto"/>
        <w:right w:val="none" w:sz="0" w:space="0" w:color="auto"/>
      </w:divBdr>
    </w:div>
    <w:div w:id="477959667">
      <w:bodyDiv w:val="1"/>
      <w:marLeft w:val="0"/>
      <w:marRight w:val="0"/>
      <w:marTop w:val="0"/>
      <w:marBottom w:val="0"/>
      <w:divBdr>
        <w:top w:val="none" w:sz="0" w:space="0" w:color="auto"/>
        <w:left w:val="none" w:sz="0" w:space="0" w:color="auto"/>
        <w:bottom w:val="none" w:sz="0" w:space="0" w:color="auto"/>
        <w:right w:val="none" w:sz="0" w:space="0" w:color="auto"/>
      </w:divBdr>
    </w:div>
    <w:div w:id="1064718892">
      <w:bodyDiv w:val="1"/>
      <w:marLeft w:val="0"/>
      <w:marRight w:val="0"/>
      <w:marTop w:val="0"/>
      <w:marBottom w:val="0"/>
      <w:divBdr>
        <w:top w:val="none" w:sz="0" w:space="0" w:color="auto"/>
        <w:left w:val="none" w:sz="0" w:space="0" w:color="auto"/>
        <w:bottom w:val="none" w:sz="0" w:space="0" w:color="auto"/>
        <w:right w:val="none" w:sz="0" w:space="0" w:color="auto"/>
      </w:divBdr>
    </w:div>
    <w:div w:id="1306086421">
      <w:bodyDiv w:val="1"/>
      <w:marLeft w:val="0"/>
      <w:marRight w:val="0"/>
      <w:marTop w:val="0"/>
      <w:marBottom w:val="0"/>
      <w:divBdr>
        <w:top w:val="none" w:sz="0" w:space="0" w:color="auto"/>
        <w:left w:val="none" w:sz="0" w:space="0" w:color="auto"/>
        <w:bottom w:val="none" w:sz="0" w:space="0" w:color="auto"/>
        <w:right w:val="none" w:sz="0" w:space="0" w:color="auto"/>
      </w:divBdr>
    </w:div>
    <w:div w:id="1565212768">
      <w:bodyDiv w:val="1"/>
      <w:marLeft w:val="0"/>
      <w:marRight w:val="0"/>
      <w:marTop w:val="0"/>
      <w:marBottom w:val="0"/>
      <w:divBdr>
        <w:top w:val="none" w:sz="0" w:space="0" w:color="auto"/>
        <w:left w:val="none" w:sz="0" w:space="0" w:color="auto"/>
        <w:bottom w:val="none" w:sz="0" w:space="0" w:color="auto"/>
        <w:right w:val="none" w:sz="0" w:space="0" w:color="auto"/>
      </w:divBdr>
    </w:div>
    <w:div w:id="1814986602">
      <w:bodyDiv w:val="1"/>
      <w:marLeft w:val="0"/>
      <w:marRight w:val="0"/>
      <w:marTop w:val="0"/>
      <w:marBottom w:val="0"/>
      <w:divBdr>
        <w:top w:val="none" w:sz="0" w:space="0" w:color="auto"/>
        <w:left w:val="none" w:sz="0" w:space="0" w:color="auto"/>
        <w:bottom w:val="none" w:sz="0" w:space="0" w:color="auto"/>
        <w:right w:val="none" w:sz="0" w:space="0" w:color="auto"/>
      </w:divBdr>
      <w:divsChild>
        <w:div w:id="6945014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udact.ru/regular/doc/sFqBHrvexbV5/" TargetMode="Externa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microsoft.com/office/2007/relationships/hdphoto" Target="media/hdphoto2.wdp"/><Relationship Id="rId7" Type="http://schemas.openxmlformats.org/officeDocument/2006/relationships/endnotes" Target="endnotes.xml"/><Relationship Id="rId12" Type="http://schemas.openxmlformats.org/officeDocument/2006/relationships/hyperlink" Target="https://sudact.ru/law/koap/razdel-ii/glava-8/statia-8.31/" TargetMode="Externa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udact.ru/regular/doc/b98rSsmPkcl2/"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png"/><Relationship Id="rId23" Type="http://schemas.microsoft.com/office/2007/relationships/hdphoto" Target="media/hdphoto3.wdp"/><Relationship Id="rId10" Type="http://schemas.openxmlformats.org/officeDocument/2006/relationships/hyperlink" Target="https://sudact.ru/regular/doc/sFqBHrvexbV5/" TargetMode="External"/><Relationship Id="rId19" Type="http://schemas.openxmlformats.org/officeDocument/2006/relationships/hyperlink" Target="http://docs.cntd.ru/document/901808297" TargetMode="External"/><Relationship Id="rId4" Type="http://schemas.openxmlformats.org/officeDocument/2006/relationships/settings" Target="settings.xml"/><Relationship Id="rId9" Type="http://schemas.openxmlformats.org/officeDocument/2006/relationships/hyperlink" Target="https://sudact.ru/regular/doc/b98rSsmPkcl2/" TargetMode="External"/><Relationship Id="rId14" Type="http://schemas.microsoft.com/office/2007/relationships/hdphoto" Target="media/hdphoto1.wdp"/><Relationship Id="rId22" Type="http://schemas.openxmlformats.org/officeDocument/2006/relationships/image" Target="media/image7.png"/><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sudact.ru/regular/doc/b98rSsmPkcl2/" TargetMode="External"/><Relationship Id="rId1" Type="http://schemas.openxmlformats.org/officeDocument/2006/relationships/hyperlink" Target="https://sudact.ru/regular/doc/sFqBHrvexbV5/"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Интеграл">
  <a:themeElements>
    <a:clrScheme name="Интеграл">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B9F25"/>
      </a:hlink>
      <a:folHlink>
        <a:srgbClr val="B26B02"/>
      </a:folHlink>
    </a:clrScheme>
    <a:fontScheme name="Интеграл">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Интеграл">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6E0734-90C3-4DC0-8BA8-CDC14C02CE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4457</TotalTime>
  <Pages>41</Pages>
  <Words>8649</Words>
  <Characters>49300</Characters>
  <Application>Microsoft Office Word</Application>
  <DocSecurity>0</DocSecurity>
  <Lines>410</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Кристина Антонян</dc:creator>
  <cp:keywords/>
  <dc:description/>
  <cp:lastModifiedBy>Кристина Антонян</cp:lastModifiedBy>
  <cp:revision>23</cp:revision>
  <cp:lastPrinted>2020-04-26T23:13:00Z</cp:lastPrinted>
  <dcterms:created xsi:type="dcterms:W3CDTF">2020-03-21T08:45:00Z</dcterms:created>
  <dcterms:modified xsi:type="dcterms:W3CDTF">2020-04-26T23:19:00Z</dcterms:modified>
</cp:coreProperties>
</file>